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060B" w:rsidRPr="00042E9E" w:rsidRDefault="00A85235" w:rsidP="001A5847">
      <w:pPr>
        <w:jc w:val="center"/>
      </w:pPr>
      <w:r w:rsidRPr="00A85235">
        <w:rPr>
          <w:noProof/>
        </w:rPr>
        <w:pict>
          <v:shapetype id="_x0000_t202" coordsize="21600,21600" o:spt="202" path="m,l,21600r21600,l21600,xe">
            <v:stroke joinstyle="miter"/>
            <v:path gradientshapeok="t" o:connecttype="rect"/>
          </v:shapetype>
          <v:shape id="Text Box 1" o:spid="_x0000_s1026" type="#_x0000_t202" style="position:absolute;left:0;text-align:left;margin-left:27pt;margin-top:-52.85pt;width:378.75pt;height:25.95pt;z-index:25165926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" fillcolor="white [3201]" stroked="f" strokeweight=".5pt">
            <v:textbox>
              <w:txbxContent>
                <w:p w:rsidR="00FF26A0" w:rsidRPr="001A5847" w:rsidRDefault="001A5847" w:rsidP="001A5847">
                  <w:pPr>
                    <w:jc w:val="center"/>
                    <w:rPr>
                      <w:rFonts w:ascii="Times New Roman" w:hAnsi="Times New Roman" w:cs="Times New Roman"/>
                      <w:b/>
                      <w:bCs/>
                      <w:sz w:val="40"/>
                      <w:szCs w:val="24"/>
                      <w:u w:val="single"/>
                      <w:lang w:val="en-US"/>
                    </w:rPr>
                  </w:pPr>
                  <w:proofErr w:type="gramStart"/>
                  <w:r w:rsidRPr="001A5847">
                    <w:rPr>
                      <w:rFonts w:ascii="Times New Roman" w:hAnsi="Times New Roman" w:cs="Times New Roman"/>
                      <w:b/>
                      <w:bCs/>
                      <w:sz w:val="40"/>
                      <w:szCs w:val="24"/>
                      <w:u w:val="single"/>
                      <w:lang w:val="en-US"/>
                    </w:rPr>
                    <w:t>STUDENTS</w:t>
                  </w:r>
                  <w:r>
                    <w:rPr>
                      <w:rFonts w:ascii="Times New Roman" w:hAnsi="Times New Roman" w:cs="Times New Roman"/>
                      <w:b/>
                      <w:bCs/>
                      <w:sz w:val="40"/>
                      <w:szCs w:val="24"/>
                      <w:u w:val="single"/>
                      <w:lang w:val="en-US"/>
                    </w:rPr>
                    <w:t xml:space="preserve">  </w:t>
                  </w:r>
                  <w:r w:rsidRPr="001A5847">
                    <w:rPr>
                      <w:rFonts w:ascii="Times New Roman" w:hAnsi="Times New Roman" w:cs="Times New Roman"/>
                      <w:b/>
                      <w:bCs/>
                      <w:sz w:val="40"/>
                      <w:szCs w:val="24"/>
                      <w:u w:val="single"/>
                      <w:lang w:val="en-US"/>
                    </w:rPr>
                    <w:t>SATISFACTION</w:t>
                  </w:r>
                  <w:proofErr w:type="gramEnd"/>
                  <w:r>
                    <w:rPr>
                      <w:rFonts w:ascii="Times New Roman" w:hAnsi="Times New Roman" w:cs="Times New Roman"/>
                      <w:b/>
                      <w:bCs/>
                      <w:sz w:val="40"/>
                      <w:szCs w:val="24"/>
                      <w:u w:val="single"/>
                      <w:lang w:val="en-US"/>
                    </w:rPr>
                    <w:t xml:space="preserve">  </w:t>
                  </w:r>
                  <w:r w:rsidRPr="001A5847">
                    <w:rPr>
                      <w:rFonts w:ascii="Times New Roman" w:hAnsi="Times New Roman" w:cs="Times New Roman"/>
                      <w:b/>
                      <w:bCs/>
                      <w:sz w:val="40"/>
                      <w:szCs w:val="24"/>
                      <w:u w:val="single"/>
                      <w:lang w:val="en-US"/>
                    </w:rPr>
                    <w:t>SURVEY</w:t>
                  </w:r>
                </w:p>
              </w:txbxContent>
            </v:textbox>
          </v:shape>
        </w:pict>
      </w:r>
      <w:r w:rsidR="00FC619A">
        <w:rPr>
          <w:noProof/>
          <w:lang w:val="en-US"/>
        </w:rPr>
        <w:drawing>
          <wp:inline distT="0" distB="0" distL="0" distR="0">
            <wp:extent cx="4362450" cy="2409825"/>
            <wp:effectExtent l="171450" t="133350" r="361950" b="314325"/>
            <wp:docPr id="1165300580" name="Picture 1" descr="Forms response chart. Question title: Semester&#10;. Number of responses: 127 responses.">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5300580" name="Picture 1" descr="Forms response chart. Question title: Semester&#10;. Number of responses: 127 responses.">
                      <a:hlinkClick r:id="rId5"/>
                    </pic:cNvPr>
                    <pic:cNvPicPr>
                      <a:picLocks noChangeAspect="1" noChangeArrowheads="1"/>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r="23887"/>
                    <a:stretch>
                      <a:fillRect/>
                    </a:stretch>
                  </pic:blipFill>
                  <pic:spPr bwMode="auto">
                    <a:xfrm>
                      <a:off x="0" y="0"/>
                      <a:ext cx="4362450" cy="2409825"/>
                    </a:xfrm>
                    <a:prstGeom prst="rect">
                      <a:avLst/>
                    </a:prstGeom>
                    <a:ln>
                      <a:noFill/>
                    </a:ln>
                    <a:effectLst>
                      <a:outerShdw blurRad="292100" dist="139700" dir="2700000" algn="tl" rotWithShape="0">
                        <a:srgbClr val="333333">
                          <a:alpha val="65000"/>
                        </a:srgbClr>
                      </a:outerShdw>
                    </a:effectLst>
                  </pic:spPr>
                </pic:pic>
              </a:graphicData>
            </a:graphic>
          </wp:inline>
        </w:drawing>
      </w:r>
    </w:p>
    <w:p w:rsidR="00FC619A" w:rsidRPr="00042E9E" w:rsidRDefault="00FC619A" w:rsidP="001A5847">
      <w:pPr>
        <w:jc w:val="center"/>
      </w:pPr>
      <w:r w:rsidRPr="00042E9E">
        <w:rPr>
          <w:noProof/>
          <w:lang w:val="en-US"/>
        </w:rPr>
        <w:drawing>
          <wp:inline distT="0" distB="0" distL="0" distR="0">
            <wp:extent cx="4638675" cy="2409825"/>
            <wp:effectExtent l="171450" t="133350" r="371475" b="314325"/>
            <wp:docPr id="1523058469" name="Picture 2" descr="Forms response chart. Question title: 1. How much of the syllabus do the teachers cover in the class?&#10;. Number of responses: 127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orms response chart. Question title: 1. How much of the syllabus do the teachers cover in the class?&#10;. Number of responses: 127 responses."/>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r="19067"/>
                    <a:stretch>
                      <a:fillRect/>
                    </a:stretch>
                  </pic:blipFill>
                  <pic:spPr bwMode="auto">
                    <a:xfrm>
                      <a:off x="0" y="0"/>
                      <a:ext cx="4638675" cy="2409825"/>
                    </a:xfrm>
                    <a:prstGeom prst="rect">
                      <a:avLst/>
                    </a:prstGeom>
                    <a:ln>
                      <a:noFill/>
                    </a:ln>
                    <a:effectLst>
                      <a:outerShdw blurRad="292100" dist="139700" dir="2700000" algn="tl" rotWithShape="0">
                        <a:srgbClr val="333333">
                          <a:alpha val="65000"/>
                        </a:srgbClr>
                      </a:outerShdw>
                    </a:effectLst>
                  </pic:spPr>
                </pic:pic>
              </a:graphicData>
            </a:graphic>
          </wp:inline>
        </w:drawing>
      </w:r>
    </w:p>
    <w:p w:rsidR="00FC619A" w:rsidRPr="00042E9E" w:rsidRDefault="00FC619A" w:rsidP="001A5847">
      <w:pPr>
        <w:jc w:val="center"/>
      </w:pPr>
      <w:r w:rsidRPr="00042E9E">
        <w:rPr>
          <w:noProof/>
          <w:lang w:val="en-US"/>
        </w:rPr>
        <w:drawing>
          <wp:inline distT="0" distB="0" distL="0" distR="0">
            <wp:extent cx="4810125" cy="2409825"/>
            <wp:effectExtent l="171450" t="133350" r="371475" b="314325"/>
            <wp:docPr id="549955675" name="Picture 3" descr="Forms response chart. Question title: 2. How well are the teachers prepare for the classes?. Number of responses: 127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orms response chart. Question title: 2. How well are the teachers prepare for the classes?. Number of responses: 127 responses."/>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r="16076"/>
                    <a:stretch>
                      <a:fillRect/>
                    </a:stretch>
                  </pic:blipFill>
                  <pic:spPr bwMode="auto">
                    <a:xfrm>
                      <a:off x="0" y="0"/>
                      <a:ext cx="4810125" cy="2409825"/>
                    </a:xfrm>
                    <a:prstGeom prst="rect">
                      <a:avLst/>
                    </a:prstGeom>
                    <a:ln>
                      <a:noFill/>
                    </a:ln>
                    <a:effectLst>
                      <a:outerShdw blurRad="292100" dist="139700" dir="2700000" algn="tl" rotWithShape="0">
                        <a:srgbClr val="333333">
                          <a:alpha val="65000"/>
                        </a:srgbClr>
                      </a:outerShdw>
                    </a:effectLst>
                  </pic:spPr>
                </pic:pic>
              </a:graphicData>
            </a:graphic>
          </wp:inline>
        </w:drawing>
      </w:r>
    </w:p>
    <w:p w:rsidR="00FC619A" w:rsidRPr="00042E9E" w:rsidRDefault="00FC619A" w:rsidP="001A5847">
      <w:pPr>
        <w:jc w:val="center"/>
      </w:pPr>
      <w:r w:rsidRPr="00042E9E">
        <w:rPr>
          <w:noProof/>
          <w:lang w:val="en-US"/>
        </w:rPr>
        <w:lastRenderedPageBreak/>
        <w:drawing>
          <wp:inline distT="0" distB="0" distL="0" distR="0">
            <wp:extent cx="4629150" cy="2409825"/>
            <wp:effectExtent l="171450" t="133350" r="361950" b="314325"/>
            <wp:docPr id="1695331856" name="Picture 4" descr="Forms response chart. Question title: 3. How well are the teachers able to communicate ?. Number of responses: 127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orms response chart. Question title: 3. How well are the teachers able to communicate ?. Number of responses: 127 responses."/>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r="19233"/>
                    <a:stretch>
                      <a:fillRect/>
                    </a:stretch>
                  </pic:blipFill>
                  <pic:spPr bwMode="auto">
                    <a:xfrm>
                      <a:off x="0" y="0"/>
                      <a:ext cx="4629150" cy="2409825"/>
                    </a:xfrm>
                    <a:prstGeom prst="rect">
                      <a:avLst/>
                    </a:prstGeom>
                    <a:ln>
                      <a:noFill/>
                    </a:ln>
                    <a:effectLst>
                      <a:outerShdw blurRad="292100" dist="139700" dir="2700000" algn="tl" rotWithShape="0">
                        <a:srgbClr val="333333">
                          <a:alpha val="65000"/>
                        </a:srgbClr>
                      </a:outerShdw>
                    </a:effectLst>
                  </pic:spPr>
                </pic:pic>
              </a:graphicData>
            </a:graphic>
          </wp:inline>
        </w:drawing>
      </w:r>
    </w:p>
    <w:p w:rsidR="00FC619A" w:rsidRPr="00042E9E" w:rsidRDefault="00FC619A" w:rsidP="001A5847">
      <w:pPr>
        <w:jc w:val="center"/>
      </w:pPr>
      <w:r w:rsidRPr="00042E9E">
        <w:rPr>
          <w:noProof/>
          <w:lang w:val="en-US"/>
        </w:rPr>
        <w:drawing>
          <wp:inline distT="0" distB="0" distL="0" distR="0">
            <wp:extent cx="4914900" cy="2409825"/>
            <wp:effectExtent l="171450" t="133350" r="361950" b="314325"/>
            <wp:docPr id="551748296" name="Picture 5" descr="Forms response chart. Question title: 4. Teachers encourage participation and discussion in the class.. Number of responses: 127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Forms response chart. Question title: 4. Teachers encourage participation and discussion in the class.. Number of responses: 127 responses."/>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r="14248"/>
                    <a:stretch>
                      <a:fillRect/>
                    </a:stretch>
                  </pic:blipFill>
                  <pic:spPr bwMode="auto">
                    <a:xfrm>
                      <a:off x="0" y="0"/>
                      <a:ext cx="4914900" cy="2409825"/>
                    </a:xfrm>
                    <a:prstGeom prst="rect">
                      <a:avLst/>
                    </a:prstGeom>
                    <a:ln>
                      <a:noFill/>
                    </a:ln>
                    <a:effectLst>
                      <a:outerShdw blurRad="292100" dist="139700" dir="2700000" algn="tl" rotWithShape="0">
                        <a:srgbClr val="333333">
                          <a:alpha val="65000"/>
                        </a:srgbClr>
                      </a:outerShdw>
                    </a:effectLst>
                  </pic:spPr>
                </pic:pic>
              </a:graphicData>
            </a:graphic>
          </wp:inline>
        </w:drawing>
      </w:r>
    </w:p>
    <w:p w:rsidR="00FC619A" w:rsidRPr="00042E9E" w:rsidRDefault="00FC619A" w:rsidP="001A5847">
      <w:pPr>
        <w:jc w:val="center"/>
      </w:pPr>
      <w:r w:rsidRPr="00042E9E">
        <w:rPr>
          <w:noProof/>
          <w:lang w:val="en-US"/>
        </w:rPr>
        <w:drawing>
          <wp:inline distT="0" distB="0" distL="0" distR="0">
            <wp:extent cx="4600575" cy="2409825"/>
            <wp:effectExtent l="171450" t="133350" r="371475" b="314325"/>
            <wp:docPr id="486789846" name="Picture 6" descr="Forms response chart. Question title: 5. Teachers discuss your performance in assignments with you.. Number of responses: 127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Forms response chart. Question title: 5. Teachers discuss your performance in assignments with you.. Number of responses: 127 responses."/>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r="19732"/>
                    <a:stretch>
                      <a:fillRect/>
                    </a:stretch>
                  </pic:blipFill>
                  <pic:spPr bwMode="auto">
                    <a:xfrm>
                      <a:off x="0" y="0"/>
                      <a:ext cx="4600575" cy="2409825"/>
                    </a:xfrm>
                    <a:prstGeom prst="rect">
                      <a:avLst/>
                    </a:prstGeom>
                    <a:ln>
                      <a:noFill/>
                    </a:ln>
                    <a:effectLst>
                      <a:outerShdw blurRad="292100" dist="139700" dir="2700000" algn="tl" rotWithShape="0">
                        <a:srgbClr val="333333">
                          <a:alpha val="65000"/>
                        </a:srgbClr>
                      </a:outerShdw>
                    </a:effectLst>
                  </pic:spPr>
                </pic:pic>
              </a:graphicData>
            </a:graphic>
          </wp:inline>
        </w:drawing>
      </w:r>
    </w:p>
    <w:p w:rsidR="00FC619A" w:rsidRPr="00042E9E" w:rsidRDefault="00FC619A" w:rsidP="001A5847">
      <w:pPr>
        <w:jc w:val="center"/>
      </w:pPr>
      <w:r w:rsidRPr="00042E9E">
        <w:rPr>
          <w:noProof/>
          <w:lang w:val="en-US"/>
        </w:rPr>
        <w:lastRenderedPageBreak/>
        <w:drawing>
          <wp:inline distT="0" distB="0" distL="0" distR="0">
            <wp:extent cx="4419600" cy="2409825"/>
            <wp:effectExtent l="171450" t="133350" r="361950" b="314325"/>
            <wp:docPr id="1449008900" name="Picture 7" descr="Forms response chart. Question title: 6. Teachers approach to teaching can best be described as-. Number of responses: 127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Forms response chart. Question title: 6. Teachers approach to teaching can best be described as-. Number of responses: 127 responses."/>
                    <pic:cNvPicPr>
                      <a:picLocks noChangeAspect="1" noChangeArrowheads="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r="22889"/>
                    <a:stretch>
                      <a:fillRect/>
                    </a:stretch>
                  </pic:blipFill>
                  <pic:spPr bwMode="auto">
                    <a:xfrm>
                      <a:off x="0" y="0"/>
                      <a:ext cx="4419600" cy="2409825"/>
                    </a:xfrm>
                    <a:prstGeom prst="rect">
                      <a:avLst/>
                    </a:prstGeom>
                    <a:ln>
                      <a:noFill/>
                    </a:ln>
                    <a:effectLst>
                      <a:outerShdw blurRad="292100" dist="139700" dir="2700000" algn="tl" rotWithShape="0">
                        <a:srgbClr val="333333">
                          <a:alpha val="65000"/>
                        </a:srgbClr>
                      </a:outerShdw>
                    </a:effectLst>
                  </pic:spPr>
                </pic:pic>
              </a:graphicData>
            </a:graphic>
          </wp:inline>
        </w:drawing>
      </w:r>
    </w:p>
    <w:p w:rsidR="00FC619A" w:rsidRPr="00042E9E" w:rsidRDefault="00FC619A" w:rsidP="001A5847">
      <w:pPr>
        <w:jc w:val="center"/>
      </w:pPr>
      <w:r w:rsidRPr="00042E9E">
        <w:rPr>
          <w:noProof/>
          <w:lang w:val="en-US"/>
        </w:rPr>
        <w:drawing>
          <wp:inline distT="0" distB="0" distL="0" distR="0">
            <wp:extent cx="4638675" cy="2409825"/>
            <wp:effectExtent l="171450" t="133350" r="371475" b="314325"/>
            <wp:docPr id="729564225" name="Picture 8" descr="Forms response chart. Question title: 7. Teachers follow a fair process of internal evaluation.. Number of responses: 127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Forms response chart. Question title: 7. Teachers follow a fair process of internal evaluation.. Number of responses: 127 responses."/>
                    <pic:cNvPicPr>
                      <a:picLocks noChangeAspect="1" noChangeArrowheads="1"/>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r="19067"/>
                    <a:stretch>
                      <a:fillRect/>
                    </a:stretch>
                  </pic:blipFill>
                  <pic:spPr bwMode="auto">
                    <a:xfrm>
                      <a:off x="0" y="0"/>
                      <a:ext cx="4638675" cy="2409825"/>
                    </a:xfrm>
                    <a:prstGeom prst="rect">
                      <a:avLst/>
                    </a:prstGeom>
                    <a:ln>
                      <a:noFill/>
                    </a:ln>
                    <a:effectLst>
                      <a:outerShdw blurRad="292100" dist="139700" dir="2700000" algn="tl" rotWithShape="0">
                        <a:srgbClr val="333333">
                          <a:alpha val="65000"/>
                        </a:srgbClr>
                      </a:outerShdw>
                    </a:effectLst>
                  </pic:spPr>
                </pic:pic>
              </a:graphicData>
            </a:graphic>
          </wp:inline>
        </w:drawing>
      </w:r>
    </w:p>
    <w:p w:rsidR="00FC619A" w:rsidRPr="00042E9E" w:rsidRDefault="00FC619A" w:rsidP="001A5847">
      <w:pPr>
        <w:jc w:val="center"/>
      </w:pPr>
      <w:r w:rsidRPr="00042E9E">
        <w:rPr>
          <w:noProof/>
          <w:lang w:val="en-US"/>
        </w:rPr>
        <w:drawing>
          <wp:inline distT="0" distB="0" distL="0" distR="0">
            <wp:extent cx="5731510" cy="2596515"/>
            <wp:effectExtent l="171450" t="133350" r="364490" b="299085"/>
            <wp:docPr id="1249418796" name="Picture 9" descr="Forms response chart. Question title: 8. Teaching and mentoring process in your institution facilitates intellectual, emotional and social growth.. Number of responses: 127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Forms response chart. Question title: 8. Teaching and mentoring process in your institution facilitates intellectual, emotional and social growth.. Number of responses: 127 responses."/>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731510" cy="2596515"/>
                    </a:xfrm>
                    <a:prstGeom prst="rect">
                      <a:avLst/>
                    </a:prstGeom>
                    <a:ln>
                      <a:noFill/>
                    </a:ln>
                    <a:effectLst>
                      <a:outerShdw blurRad="292100" dist="139700" dir="2700000" algn="tl" rotWithShape="0">
                        <a:srgbClr val="333333">
                          <a:alpha val="65000"/>
                        </a:srgbClr>
                      </a:outerShdw>
                    </a:effectLst>
                  </pic:spPr>
                </pic:pic>
              </a:graphicData>
            </a:graphic>
          </wp:inline>
        </w:drawing>
      </w:r>
    </w:p>
    <w:p w:rsidR="00FC619A" w:rsidRPr="00042E9E" w:rsidRDefault="00FC619A">
      <w:r w:rsidRPr="00042E9E">
        <w:rPr>
          <w:noProof/>
          <w:lang w:val="en-US"/>
        </w:rPr>
        <w:lastRenderedPageBreak/>
        <w:drawing>
          <wp:inline distT="0" distB="0" distL="0" distR="0">
            <wp:extent cx="5731510" cy="2406650"/>
            <wp:effectExtent l="0" t="0" r="2540" b="0"/>
            <wp:docPr id="679071588" name="Picture 10" descr="Forms response chart. Question title: 9. Teachers are able to identify your strengths and weaknesses and help you grow.. Number of responses: 127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Forms response chart. Question title: 9. Teachers are able to identify your strengths and weaknesses and help you grow.. Number of responses: 127 responses."/>
                    <pic:cNvPicPr>
                      <a:picLocks noChangeAspect="1" noChangeArrowheads="1"/>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731510" cy="2406650"/>
                    </a:xfrm>
                    <a:prstGeom prst="rect">
                      <a:avLst/>
                    </a:prstGeom>
                    <a:noFill/>
                    <a:ln>
                      <a:noFill/>
                    </a:ln>
                  </pic:spPr>
                </pic:pic>
              </a:graphicData>
            </a:graphic>
          </wp:inline>
        </w:drawing>
      </w:r>
    </w:p>
    <w:p w:rsidR="00FC619A" w:rsidRPr="00042E9E" w:rsidRDefault="00FC619A">
      <w:r w:rsidRPr="00042E9E">
        <w:rPr>
          <w:noProof/>
          <w:lang w:val="en-US"/>
        </w:rPr>
        <w:drawing>
          <wp:inline distT="0" distB="0" distL="0" distR="0">
            <wp:extent cx="5731510" cy="2406650"/>
            <wp:effectExtent l="0" t="0" r="2540" b="0"/>
            <wp:docPr id="438204598" name="Picture 11" descr="Forms response chart. Question title: 10. Teachers encourage participation in extracurricular activities.. Number of responses: 127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Forms response chart. Question title: 10. Teachers encourage participation in extracurricular activities.. Number of responses: 127 responses."/>
                    <pic:cNvPicPr>
                      <a:picLocks noChangeAspect="1" noChangeArrowheads="1"/>
                    </pic:cNvPicPr>
                  </pic:nvPicPr>
                  <pic:blipFill>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731510" cy="2406650"/>
                    </a:xfrm>
                    <a:prstGeom prst="rect">
                      <a:avLst/>
                    </a:prstGeom>
                    <a:noFill/>
                    <a:ln>
                      <a:noFill/>
                    </a:ln>
                  </pic:spPr>
                </pic:pic>
              </a:graphicData>
            </a:graphic>
          </wp:inline>
        </w:drawing>
      </w:r>
    </w:p>
    <w:p w:rsidR="00FC619A" w:rsidRPr="00042E9E" w:rsidRDefault="00FC619A">
      <w:r w:rsidRPr="00042E9E">
        <w:rPr>
          <w:noProof/>
          <w:lang w:val="en-US"/>
        </w:rPr>
        <w:drawing>
          <wp:inline distT="0" distB="0" distL="0" distR="0">
            <wp:extent cx="5731510" cy="2596515"/>
            <wp:effectExtent l="0" t="0" r="2540" b="0"/>
            <wp:docPr id="2004743024" name="Picture 12" descr="Forms response chart. Question title: 11. The institution makes effort to engage students in the quality improvement of the teaching learning process.. Number of responses: 127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Forms response chart. Question title: 11. The institution makes effort to engage students in the quality improvement of the teaching learning process.. Number of responses: 127 responses."/>
                    <pic:cNvPicPr>
                      <a:picLocks noChangeAspect="1" noChangeArrowheads="1"/>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731510" cy="2596515"/>
                    </a:xfrm>
                    <a:prstGeom prst="rect">
                      <a:avLst/>
                    </a:prstGeom>
                    <a:noFill/>
                    <a:ln>
                      <a:noFill/>
                    </a:ln>
                  </pic:spPr>
                </pic:pic>
              </a:graphicData>
            </a:graphic>
          </wp:inline>
        </w:drawing>
      </w:r>
    </w:p>
    <w:p w:rsidR="00FC619A" w:rsidRPr="00042E9E" w:rsidRDefault="00FC619A">
      <w:r w:rsidRPr="00042E9E">
        <w:rPr>
          <w:noProof/>
          <w:lang w:val="en-US"/>
        </w:rPr>
        <w:lastRenderedPageBreak/>
        <w:drawing>
          <wp:inline distT="0" distB="0" distL="0" distR="0">
            <wp:extent cx="5731510" cy="2596515"/>
            <wp:effectExtent l="0" t="0" r="2540" b="0"/>
            <wp:docPr id="1186179859" name="Picture 13" descr="Forms response chart. Question title: 12. The teaching methods employed in the institution are student centric and enhances learning experiences.. Number of responses: 124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Forms response chart. Question title: 12. The teaching methods employed in the institution are student centric and enhances learning experiences.. Number of responses: 124 responses."/>
                    <pic:cNvPicPr>
                      <a:picLocks noChangeAspect="1" noChangeArrowheads="1"/>
                    </pic:cNvPicPr>
                  </pic:nvPicPr>
                  <pic:blipFill>
                    <a:blip r:embed="rId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731510" cy="2596515"/>
                    </a:xfrm>
                    <a:prstGeom prst="rect">
                      <a:avLst/>
                    </a:prstGeom>
                    <a:noFill/>
                    <a:ln>
                      <a:noFill/>
                    </a:ln>
                  </pic:spPr>
                </pic:pic>
              </a:graphicData>
            </a:graphic>
          </wp:inline>
        </w:drawing>
      </w:r>
    </w:p>
    <w:p w:rsidR="00FC619A" w:rsidRPr="00042E9E" w:rsidRDefault="00FC619A">
      <w:r w:rsidRPr="00042E9E">
        <w:rPr>
          <w:noProof/>
          <w:lang w:val="en-US"/>
        </w:rPr>
        <w:drawing>
          <wp:inline distT="0" distB="0" distL="0" distR="0">
            <wp:extent cx="5731510" cy="2406650"/>
            <wp:effectExtent l="0" t="0" r="2540" b="0"/>
            <wp:docPr id="397100833" name="Picture 14" descr="Forms response chart. Question title: 13. Teachers make effort to inculcate life skills and employability skills in the students.. Number of responses: 127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Forms response chart. Question title: 13. Teachers make effort to inculcate life skills and employability skills in the students.. Number of responses: 127 responses."/>
                    <pic:cNvPicPr>
                      <a:picLocks noChangeAspect="1" noChangeArrowheads="1"/>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731510" cy="2406650"/>
                    </a:xfrm>
                    <a:prstGeom prst="rect">
                      <a:avLst/>
                    </a:prstGeom>
                    <a:noFill/>
                    <a:ln>
                      <a:noFill/>
                    </a:ln>
                  </pic:spPr>
                </pic:pic>
              </a:graphicData>
            </a:graphic>
          </wp:inline>
        </w:drawing>
      </w:r>
    </w:p>
    <w:p w:rsidR="00FC619A" w:rsidRPr="00042E9E" w:rsidRDefault="00FC619A">
      <w:r w:rsidRPr="00042E9E">
        <w:rPr>
          <w:noProof/>
          <w:lang w:val="en-US"/>
        </w:rPr>
        <w:drawing>
          <wp:inline distT="0" distB="0" distL="0" distR="0">
            <wp:extent cx="5731510" cy="2406650"/>
            <wp:effectExtent l="0" t="0" r="2540" b="0"/>
            <wp:docPr id="228427111" name="Picture 15" descr="Forms response chart. Question title: 14. What percentage of teachers use ICT tools while teaching?. Number of responses: 126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Forms response chart. Question title: 14. What percentage of teachers use ICT tools while teaching?. Number of responses: 126 responses."/>
                    <pic:cNvPicPr>
                      <a:picLocks noChangeAspect="1" noChangeArrowheads="1"/>
                    </pic:cNvPicPr>
                  </pic:nvPicPr>
                  <pic:blipFill>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731510" cy="2406650"/>
                    </a:xfrm>
                    <a:prstGeom prst="rect">
                      <a:avLst/>
                    </a:prstGeom>
                    <a:noFill/>
                    <a:ln>
                      <a:noFill/>
                    </a:ln>
                  </pic:spPr>
                </pic:pic>
              </a:graphicData>
            </a:graphic>
          </wp:inline>
        </w:drawing>
      </w:r>
    </w:p>
    <w:p w:rsidR="00FC619A" w:rsidRPr="00042E9E" w:rsidRDefault="00FC619A">
      <w:r w:rsidRPr="00042E9E">
        <w:rPr>
          <w:noProof/>
          <w:lang w:val="en-US"/>
        </w:rPr>
        <w:lastRenderedPageBreak/>
        <w:drawing>
          <wp:inline distT="0" distB="0" distL="0" distR="0">
            <wp:extent cx="5731510" cy="2406650"/>
            <wp:effectExtent l="0" t="0" r="2540" b="0"/>
            <wp:docPr id="1070267809" name="Picture 16" descr="Forms response chart. Question title: 15. The overall quality of teaching-learning process in the institute is very good. . Number of responses: 127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Forms response chart. Question title: 15. The overall quality of teaching-learning process in the institute is very good. . Number of responses: 127 responses."/>
                    <pic:cNvPicPr>
                      <a:picLocks noChangeAspect="1" noChangeArrowheads="1"/>
                    </pic:cNvPicPr>
                  </pic:nvPicPr>
                  <pic:blipFill>
                    <a:blip r:embed="rId2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731510" cy="2406650"/>
                    </a:xfrm>
                    <a:prstGeom prst="rect">
                      <a:avLst/>
                    </a:prstGeom>
                    <a:noFill/>
                    <a:ln>
                      <a:noFill/>
                    </a:ln>
                  </pic:spPr>
                </pic:pic>
              </a:graphicData>
            </a:graphic>
          </wp:inline>
        </w:drawing>
      </w:r>
    </w:p>
    <w:p w:rsidR="00FC619A" w:rsidRPr="00042E9E" w:rsidRDefault="00FC619A" w:rsidP="00FC619A">
      <w:r w:rsidRPr="00042E9E">
        <w:t>16. Give suggestions to improve the overall quality of teaching-learning experience in your institute.53 responses</w:t>
      </w:r>
    </w:p>
    <w:p w:rsidR="00FC619A" w:rsidRPr="007F1E3C" w:rsidRDefault="00FC619A" w:rsidP="007F1E3C">
      <w:pPr>
        <w:pStyle w:val="ListParagraph"/>
        <w:numPr>
          <w:ilvl w:val="0"/>
          <w:numId w:val="1"/>
        </w:numPr>
        <w:jc w:val="both"/>
        <w:rPr>
          <w:rFonts w:ascii="Times New Roman" w:hAnsi="Times New Roman" w:cs="Times New Roman"/>
          <w:sz w:val="24"/>
          <w:szCs w:val="24"/>
        </w:rPr>
      </w:pPr>
      <w:r w:rsidRPr="007F1E3C">
        <w:rPr>
          <w:rFonts w:ascii="Times New Roman" w:hAnsi="Times New Roman" w:cs="Times New Roman"/>
          <w:sz w:val="24"/>
          <w:szCs w:val="24"/>
        </w:rPr>
        <w:t>None</w:t>
      </w:r>
    </w:p>
    <w:p w:rsidR="00FC619A" w:rsidRPr="007F1E3C" w:rsidRDefault="00FC619A" w:rsidP="007F1E3C">
      <w:pPr>
        <w:pStyle w:val="ListParagraph"/>
        <w:numPr>
          <w:ilvl w:val="0"/>
          <w:numId w:val="1"/>
        </w:numPr>
        <w:jc w:val="both"/>
        <w:rPr>
          <w:rFonts w:ascii="Times New Roman" w:hAnsi="Times New Roman" w:cs="Times New Roman"/>
          <w:sz w:val="24"/>
          <w:szCs w:val="24"/>
        </w:rPr>
      </w:pPr>
      <w:r w:rsidRPr="007F1E3C">
        <w:rPr>
          <w:rFonts w:ascii="Times New Roman" w:hAnsi="Times New Roman" w:cs="Times New Roman"/>
          <w:sz w:val="24"/>
          <w:szCs w:val="24"/>
        </w:rPr>
        <w:t>Good</w:t>
      </w:r>
    </w:p>
    <w:p w:rsidR="00FC619A" w:rsidRPr="007F1E3C" w:rsidRDefault="00FC619A" w:rsidP="007F1E3C">
      <w:pPr>
        <w:pStyle w:val="ListParagraph"/>
        <w:numPr>
          <w:ilvl w:val="0"/>
          <w:numId w:val="1"/>
        </w:numPr>
        <w:jc w:val="both"/>
        <w:rPr>
          <w:rFonts w:ascii="Times New Roman" w:hAnsi="Times New Roman" w:cs="Times New Roman"/>
          <w:sz w:val="24"/>
          <w:szCs w:val="24"/>
        </w:rPr>
      </w:pPr>
      <w:r w:rsidRPr="007F1E3C">
        <w:rPr>
          <w:rFonts w:ascii="Times New Roman" w:hAnsi="Times New Roman" w:cs="Times New Roman"/>
          <w:sz w:val="24"/>
          <w:szCs w:val="24"/>
        </w:rPr>
        <w:t>Infrastructure and development</w:t>
      </w:r>
    </w:p>
    <w:p w:rsidR="00FC619A" w:rsidRPr="007F1E3C" w:rsidRDefault="00FC619A" w:rsidP="007F1E3C">
      <w:pPr>
        <w:pStyle w:val="ListParagraph"/>
        <w:numPr>
          <w:ilvl w:val="0"/>
          <w:numId w:val="1"/>
        </w:numPr>
        <w:jc w:val="both"/>
        <w:rPr>
          <w:rFonts w:ascii="Times New Roman" w:hAnsi="Times New Roman" w:cs="Times New Roman"/>
          <w:sz w:val="24"/>
          <w:szCs w:val="24"/>
        </w:rPr>
      </w:pPr>
      <w:r w:rsidRPr="007F1E3C">
        <w:rPr>
          <w:rFonts w:ascii="Times New Roman" w:hAnsi="Times New Roman" w:cs="Times New Roman"/>
          <w:sz w:val="24"/>
          <w:szCs w:val="24"/>
        </w:rPr>
        <w:t>Grow together</w:t>
      </w:r>
    </w:p>
    <w:p w:rsidR="00FC619A" w:rsidRPr="007F1E3C" w:rsidRDefault="00FC619A" w:rsidP="007F1E3C">
      <w:pPr>
        <w:pStyle w:val="ListParagraph"/>
        <w:numPr>
          <w:ilvl w:val="0"/>
          <w:numId w:val="1"/>
        </w:numPr>
        <w:jc w:val="both"/>
        <w:rPr>
          <w:rFonts w:ascii="Times New Roman" w:hAnsi="Times New Roman" w:cs="Times New Roman"/>
          <w:sz w:val="24"/>
          <w:szCs w:val="24"/>
        </w:rPr>
      </w:pPr>
      <w:r w:rsidRPr="007F1E3C">
        <w:rPr>
          <w:rFonts w:ascii="Times New Roman" w:hAnsi="Times New Roman" w:cs="Times New Roman"/>
          <w:sz w:val="24"/>
          <w:szCs w:val="24"/>
        </w:rPr>
        <w:t>Give more attention to the students</w:t>
      </w:r>
    </w:p>
    <w:p w:rsidR="00FC619A" w:rsidRPr="007F1E3C" w:rsidRDefault="00FC619A" w:rsidP="007F1E3C">
      <w:pPr>
        <w:pStyle w:val="ListParagraph"/>
        <w:numPr>
          <w:ilvl w:val="0"/>
          <w:numId w:val="1"/>
        </w:numPr>
        <w:jc w:val="both"/>
        <w:rPr>
          <w:rFonts w:ascii="Times New Roman" w:hAnsi="Times New Roman" w:cs="Times New Roman"/>
          <w:sz w:val="24"/>
          <w:szCs w:val="24"/>
        </w:rPr>
      </w:pPr>
      <w:r w:rsidRPr="007F1E3C">
        <w:rPr>
          <w:rFonts w:ascii="Times New Roman" w:hAnsi="Times New Roman" w:cs="Times New Roman"/>
          <w:sz w:val="24"/>
          <w:szCs w:val="24"/>
        </w:rPr>
        <w:t>“One suggestion to improve the overall teaching-learning experience in the institute is to ensure equal opportunities for all students. Teachers should encourage participation by asking questions to everyone equally, rather than focusing only on a few particular students. Similarly, in college activities and functions, opportunities should be given to all students instead of repeatedly selecting only the same high-performing or outspoken students. Proper information about activities should be shared with everyone so that interested students can come forward on their own. This will help average students build confidence, improve their communication skills, and prepare better for their future. Academic teaching is important, but creating a fair and inclusive environment for every student is equally important so that no student feels neglected or left behind.”</w:t>
      </w:r>
    </w:p>
    <w:p w:rsidR="00FC619A" w:rsidRPr="007F1E3C" w:rsidRDefault="00FC619A" w:rsidP="007F1E3C">
      <w:pPr>
        <w:pStyle w:val="ListParagraph"/>
        <w:numPr>
          <w:ilvl w:val="0"/>
          <w:numId w:val="1"/>
        </w:numPr>
        <w:jc w:val="both"/>
        <w:rPr>
          <w:rFonts w:ascii="Times New Roman" w:hAnsi="Times New Roman" w:cs="Times New Roman"/>
          <w:sz w:val="24"/>
          <w:szCs w:val="24"/>
        </w:rPr>
      </w:pPr>
      <w:r w:rsidRPr="007F1E3C">
        <w:rPr>
          <w:rFonts w:ascii="Times New Roman" w:hAnsi="Times New Roman" w:cs="Times New Roman"/>
          <w:sz w:val="24"/>
          <w:szCs w:val="24"/>
        </w:rPr>
        <w:t>Use more practical and interactive teaching methods and increase use of ICT tools like smart boards and presentations.</w:t>
      </w:r>
    </w:p>
    <w:p w:rsidR="00FC619A" w:rsidRPr="007F1E3C" w:rsidRDefault="00FC619A" w:rsidP="007F1E3C">
      <w:pPr>
        <w:pStyle w:val="ListParagraph"/>
        <w:numPr>
          <w:ilvl w:val="0"/>
          <w:numId w:val="1"/>
        </w:numPr>
        <w:jc w:val="both"/>
        <w:rPr>
          <w:rFonts w:ascii="Times New Roman" w:hAnsi="Times New Roman" w:cs="Times New Roman"/>
          <w:sz w:val="24"/>
          <w:szCs w:val="24"/>
        </w:rPr>
      </w:pPr>
      <w:r w:rsidRPr="007F1E3C">
        <w:rPr>
          <w:rFonts w:ascii="Times New Roman" w:hAnsi="Times New Roman" w:cs="Times New Roman"/>
          <w:sz w:val="24"/>
          <w:szCs w:val="24"/>
        </w:rPr>
        <w:t>To improve the overall quality of teaching- learning experience in my Institute, I would suggest the</w:t>
      </w:r>
      <w:r w:rsidR="007F1E3C">
        <w:rPr>
          <w:rFonts w:ascii="Times New Roman" w:hAnsi="Times New Roman" w:cs="Times New Roman"/>
          <w:sz w:val="24"/>
          <w:szCs w:val="24"/>
        </w:rPr>
        <w:t xml:space="preserve"> </w:t>
      </w:r>
      <w:r w:rsidRPr="007F1E3C">
        <w:rPr>
          <w:rFonts w:ascii="Times New Roman" w:hAnsi="Times New Roman" w:cs="Times New Roman"/>
          <w:sz w:val="24"/>
          <w:szCs w:val="24"/>
        </w:rPr>
        <w:t xml:space="preserve">student - </w:t>
      </w:r>
      <w:proofErr w:type="spellStart"/>
      <w:r w:rsidRPr="007F1E3C">
        <w:rPr>
          <w:rFonts w:ascii="Times New Roman" w:hAnsi="Times New Roman" w:cs="Times New Roman"/>
          <w:sz w:val="24"/>
          <w:szCs w:val="24"/>
        </w:rPr>
        <w:t>centered</w:t>
      </w:r>
      <w:proofErr w:type="spellEnd"/>
      <w:r w:rsidRPr="007F1E3C">
        <w:rPr>
          <w:rFonts w:ascii="Times New Roman" w:hAnsi="Times New Roman" w:cs="Times New Roman"/>
          <w:sz w:val="24"/>
          <w:szCs w:val="24"/>
        </w:rPr>
        <w:t xml:space="preserve"> learning; encourage group discussion, project, and practical activities.</w:t>
      </w:r>
    </w:p>
    <w:p w:rsidR="00FC619A" w:rsidRPr="007F1E3C" w:rsidRDefault="00FC619A" w:rsidP="007F1E3C">
      <w:pPr>
        <w:pStyle w:val="ListParagraph"/>
        <w:numPr>
          <w:ilvl w:val="0"/>
          <w:numId w:val="1"/>
        </w:numPr>
        <w:jc w:val="both"/>
        <w:rPr>
          <w:rFonts w:ascii="Times New Roman" w:hAnsi="Times New Roman" w:cs="Times New Roman"/>
          <w:sz w:val="24"/>
          <w:szCs w:val="24"/>
        </w:rPr>
      </w:pPr>
      <w:r w:rsidRPr="007F1E3C">
        <w:rPr>
          <w:rFonts w:ascii="Times New Roman" w:hAnsi="Times New Roman" w:cs="Times New Roman"/>
          <w:sz w:val="24"/>
          <w:szCs w:val="24"/>
        </w:rPr>
        <w:t>Implement active learning strategies</w:t>
      </w:r>
    </w:p>
    <w:p w:rsidR="00FC619A" w:rsidRPr="007F1E3C" w:rsidRDefault="00FC619A" w:rsidP="007F1E3C">
      <w:pPr>
        <w:pStyle w:val="ListParagraph"/>
        <w:numPr>
          <w:ilvl w:val="0"/>
          <w:numId w:val="1"/>
        </w:numPr>
        <w:jc w:val="both"/>
        <w:rPr>
          <w:rFonts w:ascii="Times New Roman" w:hAnsi="Times New Roman" w:cs="Times New Roman"/>
          <w:sz w:val="24"/>
          <w:szCs w:val="24"/>
        </w:rPr>
      </w:pPr>
      <w:r w:rsidRPr="007F1E3C">
        <w:rPr>
          <w:rFonts w:ascii="Times New Roman" w:hAnsi="Times New Roman" w:cs="Times New Roman"/>
          <w:sz w:val="24"/>
          <w:szCs w:val="24"/>
        </w:rPr>
        <w:t>GOOD</w:t>
      </w:r>
    </w:p>
    <w:p w:rsidR="00FC619A" w:rsidRPr="007F1E3C" w:rsidRDefault="00FC619A" w:rsidP="007F1E3C">
      <w:pPr>
        <w:pStyle w:val="ListParagraph"/>
        <w:numPr>
          <w:ilvl w:val="0"/>
          <w:numId w:val="1"/>
        </w:numPr>
        <w:jc w:val="both"/>
        <w:rPr>
          <w:rFonts w:ascii="Times New Roman" w:hAnsi="Times New Roman" w:cs="Times New Roman"/>
          <w:sz w:val="24"/>
          <w:szCs w:val="24"/>
        </w:rPr>
      </w:pPr>
      <w:r w:rsidRPr="007F1E3C">
        <w:rPr>
          <w:rFonts w:ascii="Times New Roman" w:hAnsi="Times New Roman" w:cs="Times New Roman"/>
          <w:sz w:val="24"/>
          <w:szCs w:val="24"/>
        </w:rPr>
        <w:t>Give more attention to the students capacity and abilities</w:t>
      </w:r>
    </w:p>
    <w:p w:rsidR="00FC619A" w:rsidRPr="007F1E3C" w:rsidRDefault="00FC619A" w:rsidP="007F1E3C">
      <w:pPr>
        <w:pStyle w:val="ListParagraph"/>
        <w:numPr>
          <w:ilvl w:val="0"/>
          <w:numId w:val="1"/>
        </w:numPr>
        <w:jc w:val="both"/>
        <w:rPr>
          <w:rFonts w:ascii="Times New Roman" w:hAnsi="Times New Roman" w:cs="Times New Roman"/>
          <w:sz w:val="24"/>
          <w:szCs w:val="24"/>
        </w:rPr>
      </w:pPr>
      <w:r w:rsidRPr="007F1E3C">
        <w:rPr>
          <w:rFonts w:ascii="Times New Roman" w:hAnsi="Times New Roman" w:cs="Times New Roman"/>
          <w:sz w:val="24"/>
          <w:szCs w:val="24"/>
        </w:rPr>
        <w:t>To improve the teaching-learning experience, teachers should use digital tools, give timely feedback on assignments so, we can improve our performance and clear doubts effectively.</w:t>
      </w:r>
    </w:p>
    <w:p w:rsidR="00FC619A" w:rsidRPr="007F1E3C" w:rsidRDefault="00FC619A" w:rsidP="007F1E3C">
      <w:pPr>
        <w:pStyle w:val="ListParagraph"/>
        <w:numPr>
          <w:ilvl w:val="0"/>
          <w:numId w:val="1"/>
        </w:numPr>
        <w:jc w:val="both"/>
        <w:rPr>
          <w:rFonts w:ascii="Times New Roman" w:hAnsi="Times New Roman" w:cs="Times New Roman"/>
          <w:sz w:val="24"/>
          <w:szCs w:val="24"/>
        </w:rPr>
      </w:pPr>
      <w:r w:rsidRPr="007F1E3C">
        <w:rPr>
          <w:rFonts w:ascii="Times New Roman" w:hAnsi="Times New Roman" w:cs="Times New Roman"/>
          <w:sz w:val="24"/>
          <w:szCs w:val="24"/>
        </w:rPr>
        <w:t>Need to improve better environment</w:t>
      </w:r>
    </w:p>
    <w:p w:rsidR="00FC619A" w:rsidRPr="007F1E3C" w:rsidRDefault="00FC619A" w:rsidP="007F1E3C">
      <w:pPr>
        <w:pStyle w:val="ListParagraph"/>
        <w:numPr>
          <w:ilvl w:val="0"/>
          <w:numId w:val="1"/>
        </w:numPr>
        <w:jc w:val="both"/>
        <w:rPr>
          <w:rFonts w:ascii="Times New Roman" w:hAnsi="Times New Roman" w:cs="Times New Roman"/>
          <w:sz w:val="24"/>
          <w:szCs w:val="24"/>
        </w:rPr>
      </w:pPr>
      <w:r w:rsidRPr="007F1E3C">
        <w:rPr>
          <w:rFonts w:ascii="Times New Roman" w:hAnsi="Times New Roman" w:cs="Times New Roman"/>
          <w:sz w:val="24"/>
          <w:szCs w:val="24"/>
        </w:rPr>
        <w:t>The college needs improvement in basic facilities</w:t>
      </w:r>
      <w:r w:rsidR="007842CA" w:rsidRPr="007F1E3C">
        <w:rPr>
          <w:rFonts w:ascii="Times New Roman" w:hAnsi="Times New Roman" w:cs="Times New Roman"/>
          <w:sz w:val="24"/>
          <w:szCs w:val="24"/>
        </w:rPr>
        <w:t xml:space="preserve">, </w:t>
      </w:r>
      <w:r w:rsidRPr="007F1E3C">
        <w:rPr>
          <w:rFonts w:ascii="Times New Roman" w:hAnsi="Times New Roman" w:cs="Times New Roman"/>
          <w:sz w:val="24"/>
          <w:szCs w:val="24"/>
        </w:rPr>
        <w:t>proper classrooms, learning resources and study materials should be provided.</w:t>
      </w:r>
      <w:r w:rsidR="007842CA" w:rsidRPr="007F1E3C">
        <w:rPr>
          <w:rFonts w:ascii="Times New Roman" w:hAnsi="Times New Roman" w:cs="Times New Roman"/>
          <w:sz w:val="24"/>
          <w:szCs w:val="24"/>
        </w:rPr>
        <w:t xml:space="preserve"> T</w:t>
      </w:r>
      <w:r w:rsidRPr="007F1E3C">
        <w:rPr>
          <w:rFonts w:ascii="Times New Roman" w:hAnsi="Times New Roman" w:cs="Times New Roman"/>
          <w:sz w:val="24"/>
          <w:szCs w:val="24"/>
        </w:rPr>
        <w:t>eacher should also give notes and guidance regularly to support students learning</w:t>
      </w:r>
    </w:p>
    <w:p w:rsidR="00FC619A" w:rsidRPr="007F1E3C" w:rsidRDefault="00FC619A" w:rsidP="007F1E3C">
      <w:pPr>
        <w:pStyle w:val="ListParagraph"/>
        <w:numPr>
          <w:ilvl w:val="0"/>
          <w:numId w:val="1"/>
        </w:numPr>
        <w:jc w:val="both"/>
        <w:rPr>
          <w:rFonts w:ascii="Times New Roman" w:hAnsi="Times New Roman" w:cs="Times New Roman"/>
          <w:sz w:val="24"/>
          <w:szCs w:val="24"/>
        </w:rPr>
      </w:pPr>
      <w:r w:rsidRPr="007F1E3C">
        <w:rPr>
          <w:rFonts w:ascii="Times New Roman" w:hAnsi="Times New Roman" w:cs="Times New Roman"/>
          <w:sz w:val="24"/>
          <w:szCs w:val="24"/>
        </w:rPr>
        <w:t>Provide while equipped classroom libraries, laboratories, and a comfortable learning environment good facilities directly support better learning</w:t>
      </w:r>
    </w:p>
    <w:p w:rsidR="00FC619A" w:rsidRPr="007F1E3C" w:rsidRDefault="00FC619A" w:rsidP="007F1E3C">
      <w:pPr>
        <w:pStyle w:val="ListParagraph"/>
        <w:numPr>
          <w:ilvl w:val="0"/>
          <w:numId w:val="1"/>
        </w:numPr>
        <w:jc w:val="both"/>
        <w:rPr>
          <w:rFonts w:ascii="Times New Roman" w:hAnsi="Times New Roman" w:cs="Times New Roman"/>
          <w:sz w:val="24"/>
          <w:szCs w:val="24"/>
        </w:rPr>
      </w:pPr>
      <w:r w:rsidRPr="007F1E3C">
        <w:rPr>
          <w:rFonts w:ascii="Times New Roman" w:hAnsi="Times New Roman" w:cs="Times New Roman"/>
          <w:sz w:val="24"/>
          <w:szCs w:val="24"/>
        </w:rPr>
        <w:lastRenderedPageBreak/>
        <w:t>Improve college infrastructure and encourage more co-curricular activities</w:t>
      </w:r>
    </w:p>
    <w:p w:rsidR="00FC619A" w:rsidRPr="007F1E3C" w:rsidRDefault="00FC619A" w:rsidP="007F1E3C">
      <w:pPr>
        <w:pStyle w:val="ListParagraph"/>
        <w:numPr>
          <w:ilvl w:val="0"/>
          <w:numId w:val="1"/>
        </w:numPr>
        <w:jc w:val="both"/>
        <w:rPr>
          <w:rFonts w:ascii="Times New Roman" w:hAnsi="Times New Roman" w:cs="Times New Roman"/>
          <w:sz w:val="24"/>
          <w:szCs w:val="24"/>
        </w:rPr>
      </w:pPr>
      <w:r w:rsidRPr="007F1E3C">
        <w:rPr>
          <w:rFonts w:ascii="Times New Roman" w:hAnsi="Times New Roman" w:cs="Times New Roman"/>
          <w:sz w:val="24"/>
          <w:szCs w:val="24"/>
        </w:rPr>
        <w:t xml:space="preserve">Put some more effort on </w:t>
      </w:r>
      <w:proofErr w:type="spellStart"/>
      <w:r w:rsidRPr="007F1E3C">
        <w:rPr>
          <w:rFonts w:ascii="Times New Roman" w:hAnsi="Times New Roman" w:cs="Times New Roman"/>
          <w:sz w:val="24"/>
          <w:szCs w:val="24"/>
        </w:rPr>
        <w:t>extra curricular</w:t>
      </w:r>
      <w:proofErr w:type="spellEnd"/>
      <w:r w:rsidRPr="007F1E3C">
        <w:rPr>
          <w:rFonts w:ascii="Times New Roman" w:hAnsi="Times New Roman" w:cs="Times New Roman"/>
          <w:sz w:val="24"/>
          <w:szCs w:val="24"/>
        </w:rPr>
        <w:t xml:space="preserve"> activities.</w:t>
      </w:r>
    </w:p>
    <w:p w:rsidR="00FC619A" w:rsidRPr="007F1E3C" w:rsidRDefault="00FC619A" w:rsidP="007F1E3C">
      <w:pPr>
        <w:pStyle w:val="ListParagraph"/>
        <w:numPr>
          <w:ilvl w:val="0"/>
          <w:numId w:val="1"/>
        </w:numPr>
        <w:jc w:val="both"/>
        <w:rPr>
          <w:rFonts w:ascii="Times New Roman" w:hAnsi="Times New Roman" w:cs="Times New Roman"/>
          <w:sz w:val="24"/>
          <w:szCs w:val="24"/>
        </w:rPr>
      </w:pPr>
      <w:r w:rsidRPr="007F1E3C">
        <w:rPr>
          <w:rFonts w:ascii="Times New Roman" w:hAnsi="Times New Roman" w:cs="Times New Roman"/>
          <w:sz w:val="24"/>
          <w:szCs w:val="24"/>
        </w:rPr>
        <w:t>All okay</w:t>
      </w:r>
    </w:p>
    <w:p w:rsidR="00FC619A" w:rsidRPr="007F1E3C" w:rsidRDefault="00FC619A" w:rsidP="007F1E3C">
      <w:pPr>
        <w:pStyle w:val="ListParagraph"/>
        <w:numPr>
          <w:ilvl w:val="0"/>
          <w:numId w:val="1"/>
        </w:numPr>
        <w:jc w:val="both"/>
        <w:rPr>
          <w:rFonts w:ascii="Times New Roman" w:hAnsi="Times New Roman" w:cs="Times New Roman"/>
          <w:sz w:val="24"/>
          <w:szCs w:val="24"/>
        </w:rPr>
      </w:pPr>
      <w:r w:rsidRPr="007F1E3C">
        <w:rPr>
          <w:rFonts w:ascii="Times New Roman" w:hAnsi="Times New Roman" w:cs="Times New Roman"/>
          <w:sz w:val="24"/>
          <w:szCs w:val="24"/>
        </w:rPr>
        <w:t>More extracurricular activities</w:t>
      </w:r>
    </w:p>
    <w:p w:rsidR="00FC619A" w:rsidRPr="007F1E3C" w:rsidRDefault="00FC619A" w:rsidP="007F1E3C">
      <w:pPr>
        <w:pStyle w:val="ListParagraph"/>
        <w:numPr>
          <w:ilvl w:val="0"/>
          <w:numId w:val="1"/>
        </w:numPr>
        <w:jc w:val="both"/>
        <w:rPr>
          <w:rFonts w:ascii="Times New Roman" w:hAnsi="Times New Roman" w:cs="Times New Roman"/>
          <w:sz w:val="24"/>
          <w:szCs w:val="24"/>
        </w:rPr>
      </w:pPr>
      <w:r w:rsidRPr="007F1E3C">
        <w:rPr>
          <w:rFonts w:ascii="Times New Roman" w:hAnsi="Times New Roman" w:cs="Times New Roman"/>
          <w:sz w:val="24"/>
          <w:szCs w:val="24"/>
        </w:rPr>
        <w:t>Teacher should understand individual learning needs</w:t>
      </w:r>
    </w:p>
    <w:p w:rsidR="00FC619A" w:rsidRPr="007F1E3C" w:rsidRDefault="00FC619A" w:rsidP="007F1E3C">
      <w:pPr>
        <w:pStyle w:val="ListParagraph"/>
        <w:numPr>
          <w:ilvl w:val="0"/>
          <w:numId w:val="1"/>
        </w:numPr>
        <w:jc w:val="both"/>
        <w:rPr>
          <w:rFonts w:ascii="Times New Roman" w:hAnsi="Times New Roman" w:cs="Times New Roman"/>
          <w:sz w:val="24"/>
          <w:szCs w:val="24"/>
        </w:rPr>
      </w:pPr>
      <w:r w:rsidRPr="007F1E3C">
        <w:rPr>
          <w:rFonts w:ascii="Times New Roman" w:hAnsi="Times New Roman" w:cs="Times New Roman"/>
          <w:sz w:val="24"/>
          <w:szCs w:val="24"/>
        </w:rPr>
        <w:t>Positive classroom environment....</w:t>
      </w:r>
    </w:p>
    <w:p w:rsidR="00FC619A" w:rsidRPr="007F1E3C" w:rsidRDefault="00FC619A" w:rsidP="007F1E3C">
      <w:pPr>
        <w:pStyle w:val="ListParagraph"/>
        <w:numPr>
          <w:ilvl w:val="0"/>
          <w:numId w:val="1"/>
        </w:numPr>
        <w:jc w:val="both"/>
        <w:rPr>
          <w:rFonts w:ascii="Times New Roman" w:hAnsi="Times New Roman" w:cs="Times New Roman"/>
          <w:sz w:val="24"/>
          <w:szCs w:val="24"/>
        </w:rPr>
      </w:pPr>
      <w:r w:rsidRPr="007F1E3C">
        <w:rPr>
          <w:rFonts w:ascii="Times New Roman" w:hAnsi="Times New Roman" w:cs="Times New Roman"/>
          <w:sz w:val="24"/>
          <w:szCs w:val="24"/>
        </w:rPr>
        <w:t>everything is good</w:t>
      </w:r>
    </w:p>
    <w:p w:rsidR="00FC619A" w:rsidRPr="007F1E3C" w:rsidRDefault="00FC619A" w:rsidP="007F1E3C">
      <w:pPr>
        <w:pStyle w:val="ListParagraph"/>
        <w:numPr>
          <w:ilvl w:val="0"/>
          <w:numId w:val="1"/>
        </w:numPr>
        <w:jc w:val="both"/>
        <w:rPr>
          <w:rFonts w:ascii="Times New Roman" w:hAnsi="Times New Roman" w:cs="Times New Roman"/>
          <w:sz w:val="24"/>
          <w:szCs w:val="24"/>
        </w:rPr>
      </w:pPr>
      <w:r w:rsidRPr="007F1E3C">
        <w:rPr>
          <w:rFonts w:ascii="Times New Roman" w:hAnsi="Times New Roman" w:cs="Times New Roman"/>
          <w:sz w:val="24"/>
          <w:szCs w:val="24"/>
        </w:rPr>
        <w:t>Enhance teaching methods, provide better infrastructure, and encourage interactive learning with regular feedback.</w:t>
      </w:r>
    </w:p>
    <w:p w:rsidR="00FC619A" w:rsidRPr="007F1E3C" w:rsidRDefault="00FC619A" w:rsidP="007F1E3C">
      <w:pPr>
        <w:pStyle w:val="ListParagraph"/>
        <w:numPr>
          <w:ilvl w:val="0"/>
          <w:numId w:val="1"/>
        </w:numPr>
        <w:jc w:val="both"/>
        <w:rPr>
          <w:rFonts w:ascii="Times New Roman" w:hAnsi="Times New Roman" w:cs="Times New Roman"/>
          <w:sz w:val="24"/>
          <w:szCs w:val="24"/>
        </w:rPr>
      </w:pPr>
      <w:r w:rsidRPr="007F1E3C">
        <w:rPr>
          <w:rFonts w:ascii="Times New Roman" w:hAnsi="Times New Roman" w:cs="Times New Roman"/>
          <w:sz w:val="24"/>
          <w:szCs w:val="24"/>
        </w:rPr>
        <w:t>For now it's all good</w:t>
      </w:r>
    </w:p>
    <w:p w:rsidR="00FC619A" w:rsidRPr="007F1E3C" w:rsidRDefault="00FC619A" w:rsidP="007F1E3C">
      <w:pPr>
        <w:pStyle w:val="ListParagraph"/>
        <w:numPr>
          <w:ilvl w:val="0"/>
          <w:numId w:val="1"/>
        </w:numPr>
        <w:jc w:val="both"/>
        <w:rPr>
          <w:rFonts w:ascii="Times New Roman" w:hAnsi="Times New Roman" w:cs="Times New Roman"/>
          <w:sz w:val="24"/>
          <w:szCs w:val="24"/>
        </w:rPr>
      </w:pPr>
      <w:r w:rsidRPr="007F1E3C">
        <w:rPr>
          <w:rFonts w:ascii="Times New Roman" w:hAnsi="Times New Roman" w:cs="Times New Roman"/>
          <w:sz w:val="24"/>
          <w:szCs w:val="24"/>
        </w:rPr>
        <w:t>There should be more co-curricular activities in the college like regular sports, cultural programs, debates, seminars, and fitness sessions alongside academic studies. These activities will help us to improve our physical health, teamwork, leadership skills, confidence, and practical knowledge.</w:t>
      </w:r>
      <w:r w:rsidR="007842CA" w:rsidRPr="007F1E3C">
        <w:rPr>
          <w:rFonts w:ascii="Times New Roman" w:hAnsi="Times New Roman" w:cs="Times New Roman"/>
          <w:sz w:val="24"/>
          <w:szCs w:val="24"/>
        </w:rPr>
        <w:t xml:space="preserve"> </w:t>
      </w:r>
      <w:r w:rsidRPr="007F1E3C">
        <w:rPr>
          <w:rFonts w:ascii="Times New Roman" w:hAnsi="Times New Roman" w:cs="Times New Roman"/>
          <w:sz w:val="24"/>
          <w:szCs w:val="24"/>
        </w:rPr>
        <w:t>It will also create a balanced environment where the students can grow both mentally and physically, leading to better overall development.</w:t>
      </w:r>
    </w:p>
    <w:p w:rsidR="00FC619A" w:rsidRPr="007F1E3C" w:rsidRDefault="00FC619A" w:rsidP="007F1E3C">
      <w:pPr>
        <w:pStyle w:val="ListParagraph"/>
        <w:numPr>
          <w:ilvl w:val="0"/>
          <w:numId w:val="1"/>
        </w:numPr>
        <w:jc w:val="both"/>
        <w:rPr>
          <w:rFonts w:ascii="Times New Roman" w:hAnsi="Times New Roman" w:cs="Times New Roman"/>
          <w:sz w:val="24"/>
          <w:szCs w:val="24"/>
        </w:rPr>
      </w:pPr>
      <w:r w:rsidRPr="007F1E3C">
        <w:rPr>
          <w:rFonts w:ascii="Times New Roman" w:hAnsi="Times New Roman" w:cs="Times New Roman"/>
          <w:sz w:val="24"/>
          <w:szCs w:val="24"/>
        </w:rPr>
        <w:t>Teachers should move beyond only lecture-based teaching and use interactive methods like discussions, group work, presentations, and case studies. This makes classes more engaging and helps students understand concepts better.</w:t>
      </w:r>
    </w:p>
    <w:p w:rsidR="00FC619A" w:rsidRPr="007F1E3C" w:rsidRDefault="00FC619A" w:rsidP="007F1E3C">
      <w:pPr>
        <w:pStyle w:val="ListParagraph"/>
        <w:numPr>
          <w:ilvl w:val="0"/>
          <w:numId w:val="1"/>
        </w:numPr>
        <w:jc w:val="both"/>
        <w:rPr>
          <w:rFonts w:ascii="Times New Roman" w:hAnsi="Times New Roman" w:cs="Times New Roman"/>
          <w:sz w:val="24"/>
          <w:szCs w:val="24"/>
        </w:rPr>
      </w:pPr>
      <w:r w:rsidRPr="007F1E3C">
        <w:rPr>
          <w:rFonts w:ascii="Times New Roman" w:hAnsi="Times New Roman" w:cs="Times New Roman"/>
          <w:sz w:val="24"/>
          <w:szCs w:val="24"/>
        </w:rPr>
        <w:t>To maintain extracurricular activities in order to help the students grow physically and mentally</w:t>
      </w:r>
    </w:p>
    <w:p w:rsidR="00FC619A" w:rsidRPr="007F1E3C" w:rsidRDefault="00FC619A" w:rsidP="007F1E3C">
      <w:pPr>
        <w:pStyle w:val="ListParagraph"/>
        <w:numPr>
          <w:ilvl w:val="0"/>
          <w:numId w:val="1"/>
        </w:numPr>
        <w:jc w:val="both"/>
        <w:rPr>
          <w:rFonts w:ascii="Times New Roman" w:hAnsi="Times New Roman" w:cs="Times New Roman"/>
          <w:sz w:val="24"/>
          <w:szCs w:val="24"/>
        </w:rPr>
      </w:pPr>
      <w:r w:rsidRPr="007F1E3C">
        <w:rPr>
          <w:rFonts w:ascii="Times New Roman" w:hAnsi="Times New Roman" w:cs="Times New Roman"/>
          <w:sz w:val="24"/>
          <w:szCs w:val="24"/>
        </w:rPr>
        <w:t xml:space="preserve">Introduction of new and innovative teaching methods like, projection, trips, etc </w:t>
      </w:r>
      <w:proofErr w:type="spellStart"/>
      <w:r w:rsidRPr="007F1E3C">
        <w:rPr>
          <w:rFonts w:ascii="Times New Roman" w:hAnsi="Times New Roman" w:cs="Times New Roman"/>
          <w:sz w:val="24"/>
          <w:szCs w:val="24"/>
        </w:rPr>
        <w:t>etc</w:t>
      </w:r>
      <w:proofErr w:type="spellEnd"/>
    </w:p>
    <w:p w:rsidR="00FC619A" w:rsidRPr="007F1E3C" w:rsidRDefault="00FC619A" w:rsidP="007F1E3C">
      <w:pPr>
        <w:pStyle w:val="ListParagraph"/>
        <w:numPr>
          <w:ilvl w:val="0"/>
          <w:numId w:val="1"/>
        </w:numPr>
        <w:jc w:val="both"/>
        <w:rPr>
          <w:rFonts w:ascii="Times New Roman" w:hAnsi="Times New Roman" w:cs="Times New Roman"/>
          <w:sz w:val="24"/>
          <w:szCs w:val="24"/>
        </w:rPr>
      </w:pPr>
      <w:r w:rsidRPr="007F1E3C">
        <w:rPr>
          <w:rFonts w:ascii="Times New Roman" w:hAnsi="Times New Roman" w:cs="Times New Roman"/>
          <w:sz w:val="24"/>
          <w:szCs w:val="24"/>
        </w:rPr>
        <w:t>No comments</w:t>
      </w:r>
    </w:p>
    <w:p w:rsidR="00FC619A" w:rsidRPr="007F1E3C" w:rsidRDefault="00FC619A" w:rsidP="007F1E3C">
      <w:pPr>
        <w:pStyle w:val="ListParagraph"/>
        <w:numPr>
          <w:ilvl w:val="0"/>
          <w:numId w:val="1"/>
        </w:numPr>
        <w:jc w:val="both"/>
        <w:rPr>
          <w:rFonts w:ascii="Times New Roman" w:hAnsi="Times New Roman" w:cs="Times New Roman"/>
          <w:sz w:val="24"/>
          <w:szCs w:val="24"/>
        </w:rPr>
      </w:pPr>
      <w:r w:rsidRPr="007F1E3C">
        <w:rPr>
          <w:rFonts w:ascii="Times New Roman" w:hAnsi="Times New Roman" w:cs="Times New Roman"/>
          <w:sz w:val="24"/>
          <w:szCs w:val="24"/>
        </w:rPr>
        <w:t xml:space="preserve">Strong bonding with </w:t>
      </w:r>
      <w:proofErr w:type="spellStart"/>
      <w:r w:rsidRPr="007F1E3C">
        <w:rPr>
          <w:rFonts w:ascii="Times New Roman" w:hAnsi="Times New Roman" w:cs="Times New Roman"/>
          <w:sz w:val="24"/>
          <w:szCs w:val="24"/>
        </w:rPr>
        <w:t>teacher's</w:t>
      </w:r>
      <w:proofErr w:type="spellEnd"/>
      <w:r w:rsidRPr="007F1E3C">
        <w:rPr>
          <w:rFonts w:ascii="Times New Roman" w:hAnsi="Times New Roman" w:cs="Times New Roman"/>
          <w:sz w:val="24"/>
          <w:szCs w:val="24"/>
        </w:rPr>
        <w:t xml:space="preserve"> and students.</w:t>
      </w:r>
    </w:p>
    <w:p w:rsidR="00FC619A" w:rsidRPr="007F1E3C" w:rsidRDefault="00FC619A" w:rsidP="007F1E3C">
      <w:pPr>
        <w:pStyle w:val="ListParagraph"/>
        <w:numPr>
          <w:ilvl w:val="0"/>
          <w:numId w:val="1"/>
        </w:numPr>
        <w:jc w:val="both"/>
        <w:rPr>
          <w:rFonts w:ascii="Times New Roman" w:hAnsi="Times New Roman" w:cs="Times New Roman"/>
          <w:sz w:val="24"/>
          <w:szCs w:val="24"/>
        </w:rPr>
      </w:pPr>
      <w:r w:rsidRPr="007F1E3C">
        <w:rPr>
          <w:rFonts w:ascii="Times New Roman" w:hAnsi="Times New Roman" w:cs="Times New Roman"/>
          <w:sz w:val="24"/>
          <w:szCs w:val="24"/>
        </w:rPr>
        <w:t>Provide regular feedback and doubt-clearing sessions for students</w:t>
      </w:r>
    </w:p>
    <w:p w:rsidR="00FC619A" w:rsidRPr="007F1E3C" w:rsidRDefault="00FC619A" w:rsidP="007F1E3C">
      <w:pPr>
        <w:pStyle w:val="ListParagraph"/>
        <w:numPr>
          <w:ilvl w:val="0"/>
          <w:numId w:val="1"/>
        </w:numPr>
        <w:jc w:val="both"/>
        <w:rPr>
          <w:rFonts w:ascii="Times New Roman" w:hAnsi="Times New Roman" w:cs="Times New Roman"/>
          <w:sz w:val="24"/>
          <w:szCs w:val="24"/>
        </w:rPr>
      </w:pPr>
      <w:r w:rsidRPr="007F1E3C">
        <w:rPr>
          <w:rFonts w:ascii="Times New Roman" w:hAnsi="Times New Roman" w:cs="Times New Roman"/>
          <w:sz w:val="24"/>
          <w:szCs w:val="24"/>
        </w:rPr>
        <w:t xml:space="preserve">There is a minimal use of digital tools in teaching -learning process in our </w:t>
      </w:r>
      <w:proofErr w:type="spellStart"/>
      <w:r w:rsidRPr="007F1E3C">
        <w:rPr>
          <w:rFonts w:ascii="Times New Roman" w:hAnsi="Times New Roman" w:cs="Times New Roman"/>
          <w:sz w:val="24"/>
          <w:szCs w:val="24"/>
        </w:rPr>
        <w:t>institute,like</w:t>
      </w:r>
      <w:proofErr w:type="spellEnd"/>
      <w:r w:rsidRPr="007F1E3C">
        <w:rPr>
          <w:rFonts w:ascii="Times New Roman" w:hAnsi="Times New Roman" w:cs="Times New Roman"/>
          <w:sz w:val="24"/>
          <w:szCs w:val="24"/>
        </w:rPr>
        <w:t xml:space="preserve"> in every classroom there is a projector and those are not meant for some kind of decoration,</w:t>
      </w:r>
      <w:r w:rsidR="007842CA" w:rsidRPr="007F1E3C">
        <w:rPr>
          <w:rFonts w:ascii="Times New Roman" w:hAnsi="Times New Roman" w:cs="Times New Roman"/>
          <w:sz w:val="24"/>
          <w:szCs w:val="24"/>
        </w:rPr>
        <w:t xml:space="preserve"> </w:t>
      </w:r>
      <w:r w:rsidRPr="007F1E3C">
        <w:rPr>
          <w:rFonts w:ascii="Times New Roman" w:hAnsi="Times New Roman" w:cs="Times New Roman"/>
          <w:sz w:val="24"/>
          <w:szCs w:val="24"/>
        </w:rPr>
        <w:t>make better use of it so that it make education more engaging and effective.</w:t>
      </w:r>
    </w:p>
    <w:p w:rsidR="00FC619A" w:rsidRPr="007F1E3C" w:rsidRDefault="00FC619A" w:rsidP="007F1E3C">
      <w:pPr>
        <w:pStyle w:val="ListParagraph"/>
        <w:numPr>
          <w:ilvl w:val="0"/>
          <w:numId w:val="1"/>
        </w:numPr>
        <w:jc w:val="both"/>
        <w:rPr>
          <w:rFonts w:ascii="Times New Roman" w:hAnsi="Times New Roman" w:cs="Times New Roman"/>
          <w:sz w:val="24"/>
          <w:szCs w:val="24"/>
        </w:rPr>
      </w:pPr>
      <w:r w:rsidRPr="007F1E3C">
        <w:rPr>
          <w:rFonts w:ascii="Times New Roman" w:hAnsi="Times New Roman" w:cs="Times New Roman"/>
          <w:sz w:val="24"/>
          <w:szCs w:val="24"/>
        </w:rPr>
        <w:t>Updated study materials and regular interaction between the faculty will improve the overall quality of teaching-learning process.</w:t>
      </w:r>
    </w:p>
    <w:p w:rsidR="00FC619A" w:rsidRPr="007F1E3C" w:rsidRDefault="00FC619A" w:rsidP="007F1E3C">
      <w:pPr>
        <w:pStyle w:val="ListParagraph"/>
        <w:numPr>
          <w:ilvl w:val="0"/>
          <w:numId w:val="1"/>
        </w:numPr>
        <w:jc w:val="both"/>
        <w:rPr>
          <w:rFonts w:ascii="Times New Roman" w:hAnsi="Times New Roman" w:cs="Times New Roman"/>
          <w:sz w:val="24"/>
          <w:szCs w:val="24"/>
        </w:rPr>
      </w:pPr>
      <w:r w:rsidRPr="007F1E3C">
        <w:rPr>
          <w:rFonts w:ascii="Times New Roman" w:hAnsi="Times New Roman" w:cs="Times New Roman"/>
          <w:sz w:val="24"/>
          <w:szCs w:val="24"/>
        </w:rPr>
        <w:t>Infrastructure development</w:t>
      </w:r>
    </w:p>
    <w:p w:rsidR="00FC619A" w:rsidRPr="007F1E3C" w:rsidRDefault="00FC619A" w:rsidP="007F1E3C">
      <w:pPr>
        <w:pStyle w:val="ListParagraph"/>
        <w:numPr>
          <w:ilvl w:val="0"/>
          <w:numId w:val="1"/>
        </w:numPr>
        <w:jc w:val="both"/>
        <w:rPr>
          <w:rFonts w:ascii="Times New Roman" w:hAnsi="Times New Roman" w:cs="Times New Roman"/>
          <w:sz w:val="24"/>
          <w:szCs w:val="24"/>
        </w:rPr>
      </w:pPr>
      <w:r w:rsidRPr="007F1E3C">
        <w:rPr>
          <w:rFonts w:ascii="Times New Roman" w:hAnsi="Times New Roman" w:cs="Times New Roman"/>
          <w:sz w:val="24"/>
          <w:szCs w:val="24"/>
        </w:rPr>
        <w:t xml:space="preserve">So far all good </w:t>
      </w:r>
      <w:r w:rsidRPr="007F1E3C">
        <w:rPr>
          <w:rFonts w:ascii="Segoe UI Emoji" w:hAnsi="Segoe UI Emoji" w:cs="Segoe UI Emoji"/>
          <w:sz w:val="24"/>
          <w:szCs w:val="24"/>
        </w:rPr>
        <w:t>👍🏻</w:t>
      </w:r>
    </w:p>
    <w:p w:rsidR="00FC619A" w:rsidRPr="007F1E3C" w:rsidRDefault="00FC619A" w:rsidP="007F1E3C">
      <w:pPr>
        <w:pStyle w:val="ListParagraph"/>
        <w:numPr>
          <w:ilvl w:val="0"/>
          <w:numId w:val="1"/>
        </w:numPr>
        <w:jc w:val="both"/>
        <w:rPr>
          <w:rFonts w:ascii="Times New Roman" w:hAnsi="Times New Roman" w:cs="Times New Roman"/>
          <w:sz w:val="24"/>
          <w:szCs w:val="24"/>
        </w:rPr>
      </w:pPr>
      <w:r w:rsidRPr="007F1E3C">
        <w:rPr>
          <w:rFonts w:ascii="Times New Roman" w:hAnsi="Times New Roman" w:cs="Times New Roman"/>
          <w:sz w:val="24"/>
          <w:szCs w:val="24"/>
        </w:rPr>
        <w:t xml:space="preserve">Add more convenient co- curricular activities </w:t>
      </w:r>
      <w:r w:rsidRPr="007F1E3C">
        <w:rPr>
          <w:rFonts w:ascii="Segoe UI Emoji" w:hAnsi="Segoe UI Emoji" w:cs="Segoe UI Emoji"/>
          <w:sz w:val="24"/>
          <w:szCs w:val="24"/>
        </w:rPr>
        <w:t>🤗</w:t>
      </w:r>
    </w:p>
    <w:p w:rsidR="00FC619A" w:rsidRPr="007F1E3C" w:rsidRDefault="00FC619A" w:rsidP="007F1E3C">
      <w:pPr>
        <w:pStyle w:val="ListParagraph"/>
        <w:numPr>
          <w:ilvl w:val="0"/>
          <w:numId w:val="1"/>
        </w:numPr>
        <w:jc w:val="both"/>
        <w:rPr>
          <w:rFonts w:ascii="Times New Roman" w:hAnsi="Times New Roman" w:cs="Times New Roman"/>
          <w:sz w:val="24"/>
          <w:szCs w:val="24"/>
        </w:rPr>
      </w:pPr>
      <w:r w:rsidRPr="007F1E3C">
        <w:rPr>
          <w:rFonts w:ascii="Times New Roman" w:hAnsi="Times New Roman" w:cs="Times New Roman"/>
          <w:sz w:val="24"/>
          <w:szCs w:val="24"/>
        </w:rPr>
        <w:t>To improve modern facilities and promote smart campus under the institution</w:t>
      </w:r>
    </w:p>
    <w:p w:rsidR="00FC619A" w:rsidRPr="007F1E3C" w:rsidRDefault="00FC619A" w:rsidP="007F1E3C">
      <w:pPr>
        <w:pStyle w:val="ListParagraph"/>
        <w:numPr>
          <w:ilvl w:val="0"/>
          <w:numId w:val="1"/>
        </w:numPr>
        <w:jc w:val="both"/>
        <w:rPr>
          <w:rFonts w:ascii="Times New Roman" w:hAnsi="Times New Roman" w:cs="Times New Roman"/>
          <w:sz w:val="24"/>
          <w:szCs w:val="24"/>
        </w:rPr>
      </w:pPr>
      <w:r w:rsidRPr="007F1E3C">
        <w:rPr>
          <w:rFonts w:ascii="Times New Roman" w:hAnsi="Times New Roman" w:cs="Times New Roman"/>
          <w:sz w:val="24"/>
          <w:szCs w:val="24"/>
        </w:rPr>
        <w:t>More practical learning.</w:t>
      </w:r>
    </w:p>
    <w:p w:rsidR="00FC619A" w:rsidRPr="007F1E3C" w:rsidRDefault="00FC619A" w:rsidP="007F1E3C">
      <w:pPr>
        <w:pStyle w:val="ListParagraph"/>
        <w:numPr>
          <w:ilvl w:val="0"/>
          <w:numId w:val="1"/>
        </w:numPr>
        <w:jc w:val="both"/>
        <w:rPr>
          <w:rFonts w:ascii="Times New Roman" w:hAnsi="Times New Roman" w:cs="Times New Roman"/>
          <w:sz w:val="24"/>
          <w:szCs w:val="24"/>
        </w:rPr>
      </w:pPr>
      <w:r w:rsidRPr="007F1E3C">
        <w:rPr>
          <w:rFonts w:ascii="Times New Roman" w:hAnsi="Times New Roman" w:cs="Times New Roman"/>
          <w:sz w:val="24"/>
          <w:szCs w:val="24"/>
        </w:rPr>
        <w:t>If I have to give a suggestion regarding this.</w:t>
      </w:r>
      <w:r w:rsidR="001D1A09" w:rsidRPr="007F1E3C">
        <w:rPr>
          <w:rFonts w:ascii="Times New Roman" w:hAnsi="Times New Roman" w:cs="Times New Roman"/>
          <w:sz w:val="24"/>
          <w:szCs w:val="24"/>
        </w:rPr>
        <w:t xml:space="preserve"> </w:t>
      </w:r>
      <w:r w:rsidRPr="007F1E3C">
        <w:rPr>
          <w:rFonts w:ascii="Times New Roman" w:hAnsi="Times New Roman" w:cs="Times New Roman"/>
          <w:sz w:val="24"/>
          <w:szCs w:val="24"/>
        </w:rPr>
        <w:t>I suggest the institution to keep proper teaching facilities so that the students would engage more in learning.</w:t>
      </w:r>
    </w:p>
    <w:p w:rsidR="00FC619A" w:rsidRPr="007F1E3C" w:rsidRDefault="00FC619A" w:rsidP="007F1E3C">
      <w:pPr>
        <w:pStyle w:val="ListParagraph"/>
        <w:numPr>
          <w:ilvl w:val="0"/>
          <w:numId w:val="1"/>
        </w:numPr>
        <w:jc w:val="both"/>
        <w:rPr>
          <w:rFonts w:ascii="Times New Roman" w:hAnsi="Times New Roman" w:cs="Times New Roman"/>
          <w:sz w:val="24"/>
          <w:szCs w:val="24"/>
        </w:rPr>
      </w:pPr>
      <w:r w:rsidRPr="007F1E3C">
        <w:rPr>
          <w:rFonts w:ascii="Times New Roman" w:hAnsi="Times New Roman" w:cs="Times New Roman"/>
          <w:sz w:val="24"/>
          <w:szCs w:val="24"/>
        </w:rPr>
        <w:t>Provide more interactive and practical classes to improve learning</w:t>
      </w:r>
    </w:p>
    <w:p w:rsidR="00FC619A" w:rsidRPr="007F1E3C" w:rsidRDefault="00FC619A" w:rsidP="007F1E3C">
      <w:pPr>
        <w:pStyle w:val="ListParagraph"/>
        <w:numPr>
          <w:ilvl w:val="0"/>
          <w:numId w:val="1"/>
        </w:numPr>
        <w:jc w:val="both"/>
        <w:rPr>
          <w:rFonts w:ascii="Times New Roman" w:hAnsi="Times New Roman" w:cs="Times New Roman"/>
          <w:sz w:val="24"/>
          <w:szCs w:val="24"/>
        </w:rPr>
      </w:pPr>
      <w:r w:rsidRPr="007F1E3C">
        <w:rPr>
          <w:rFonts w:ascii="Times New Roman" w:hAnsi="Times New Roman" w:cs="Times New Roman"/>
          <w:sz w:val="24"/>
          <w:szCs w:val="24"/>
        </w:rPr>
        <w:t>Guest lecturers- invite experts, professionals, and alumni to talk. Students learn real world knowledge beyond textbooks.</w:t>
      </w:r>
    </w:p>
    <w:p w:rsidR="00FC619A" w:rsidRPr="007F1E3C" w:rsidRDefault="00FC619A" w:rsidP="007F1E3C">
      <w:pPr>
        <w:pStyle w:val="ListParagraph"/>
        <w:numPr>
          <w:ilvl w:val="0"/>
          <w:numId w:val="1"/>
        </w:numPr>
        <w:jc w:val="both"/>
        <w:rPr>
          <w:rFonts w:ascii="Times New Roman" w:hAnsi="Times New Roman" w:cs="Times New Roman"/>
          <w:sz w:val="24"/>
          <w:szCs w:val="24"/>
        </w:rPr>
      </w:pPr>
      <w:r w:rsidRPr="007F1E3C">
        <w:rPr>
          <w:rFonts w:ascii="Times New Roman" w:hAnsi="Times New Roman" w:cs="Times New Roman"/>
          <w:sz w:val="24"/>
          <w:szCs w:val="24"/>
        </w:rPr>
        <w:t>More feedback and correction by teachers on assignments &amp; tests.</w:t>
      </w:r>
    </w:p>
    <w:p w:rsidR="00FC619A" w:rsidRPr="007F1E3C" w:rsidRDefault="00FC619A" w:rsidP="007F1E3C">
      <w:pPr>
        <w:pStyle w:val="ListParagraph"/>
        <w:numPr>
          <w:ilvl w:val="0"/>
          <w:numId w:val="1"/>
        </w:numPr>
        <w:jc w:val="both"/>
        <w:rPr>
          <w:rFonts w:ascii="Times New Roman" w:hAnsi="Times New Roman" w:cs="Times New Roman"/>
          <w:sz w:val="24"/>
          <w:szCs w:val="24"/>
        </w:rPr>
      </w:pPr>
      <w:r w:rsidRPr="007F1E3C">
        <w:rPr>
          <w:rFonts w:ascii="Times New Roman" w:hAnsi="Times New Roman" w:cs="Times New Roman"/>
          <w:sz w:val="24"/>
          <w:szCs w:val="24"/>
        </w:rPr>
        <w:t>To improve the teaching learning I suggest implementing more interactive and hand to hands on learning sessions such as group discussions and real</w:t>
      </w:r>
      <w:r w:rsidR="001D18A1" w:rsidRPr="007F1E3C">
        <w:rPr>
          <w:rFonts w:ascii="Times New Roman" w:hAnsi="Times New Roman" w:cs="Times New Roman"/>
          <w:sz w:val="24"/>
          <w:szCs w:val="24"/>
        </w:rPr>
        <w:t>-</w:t>
      </w:r>
      <w:r w:rsidRPr="007F1E3C">
        <w:rPr>
          <w:rFonts w:ascii="Times New Roman" w:hAnsi="Times New Roman" w:cs="Times New Roman"/>
          <w:sz w:val="24"/>
          <w:szCs w:val="24"/>
        </w:rPr>
        <w:t>world case studies to keep students engaged</w:t>
      </w:r>
      <w:r w:rsidR="00042E9E" w:rsidRPr="007F1E3C">
        <w:rPr>
          <w:rFonts w:ascii="Times New Roman" w:hAnsi="Times New Roman" w:cs="Times New Roman"/>
          <w:sz w:val="24"/>
          <w:szCs w:val="24"/>
        </w:rPr>
        <w:t xml:space="preserve">. </w:t>
      </w:r>
      <w:r w:rsidRPr="007F1E3C">
        <w:rPr>
          <w:rFonts w:ascii="Times New Roman" w:hAnsi="Times New Roman" w:cs="Times New Roman"/>
          <w:sz w:val="24"/>
          <w:szCs w:val="24"/>
        </w:rPr>
        <w:t>Additionally providing teachers with regular training on moder</w:t>
      </w:r>
      <w:r w:rsidR="00B325B2" w:rsidRPr="007F1E3C">
        <w:rPr>
          <w:rFonts w:ascii="Times New Roman" w:hAnsi="Times New Roman" w:cs="Times New Roman"/>
          <w:sz w:val="24"/>
          <w:szCs w:val="24"/>
        </w:rPr>
        <w:t>n</w:t>
      </w:r>
      <w:r w:rsidRPr="007F1E3C">
        <w:rPr>
          <w:rFonts w:ascii="Times New Roman" w:hAnsi="Times New Roman" w:cs="Times New Roman"/>
          <w:sz w:val="24"/>
          <w:szCs w:val="24"/>
        </w:rPr>
        <w:t xml:space="preserve"> digital tools and establishing a mid semester loop would allow for better communication and academic adjustments </w:t>
      </w:r>
      <w:proofErr w:type="spellStart"/>
      <w:r w:rsidRPr="007F1E3C">
        <w:rPr>
          <w:rFonts w:ascii="Times New Roman" w:hAnsi="Times New Roman" w:cs="Times New Roman"/>
          <w:sz w:val="24"/>
          <w:szCs w:val="24"/>
        </w:rPr>
        <w:t>throught</w:t>
      </w:r>
      <w:proofErr w:type="spellEnd"/>
      <w:r w:rsidRPr="007F1E3C">
        <w:rPr>
          <w:rFonts w:ascii="Times New Roman" w:hAnsi="Times New Roman" w:cs="Times New Roman"/>
          <w:sz w:val="24"/>
          <w:szCs w:val="24"/>
        </w:rPr>
        <w:t xml:space="preserve"> the year. </w:t>
      </w:r>
    </w:p>
    <w:p w:rsidR="00FC619A" w:rsidRPr="007F1E3C" w:rsidRDefault="00FC619A" w:rsidP="007F1E3C">
      <w:pPr>
        <w:pStyle w:val="ListParagraph"/>
        <w:numPr>
          <w:ilvl w:val="0"/>
          <w:numId w:val="1"/>
        </w:numPr>
        <w:jc w:val="both"/>
        <w:rPr>
          <w:rFonts w:ascii="Times New Roman" w:hAnsi="Times New Roman" w:cs="Times New Roman"/>
          <w:sz w:val="24"/>
          <w:szCs w:val="24"/>
        </w:rPr>
      </w:pPr>
      <w:r w:rsidRPr="007F1E3C">
        <w:rPr>
          <w:rFonts w:ascii="Times New Roman" w:hAnsi="Times New Roman" w:cs="Times New Roman"/>
          <w:sz w:val="24"/>
          <w:szCs w:val="24"/>
        </w:rPr>
        <w:t>Use of modern technology teaching methods</w:t>
      </w:r>
    </w:p>
    <w:p w:rsidR="00FC619A" w:rsidRPr="007F1E3C" w:rsidRDefault="00FC619A" w:rsidP="007F1E3C">
      <w:pPr>
        <w:pStyle w:val="ListParagraph"/>
        <w:numPr>
          <w:ilvl w:val="0"/>
          <w:numId w:val="1"/>
        </w:numPr>
        <w:jc w:val="both"/>
        <w:rPr>
          <w:rFonts w:ascii="Times New Roman" w:hAnsi="Times New Roman" w:cs="Times New Roman"/>
          <w:sz w:val="24"/>
          <w:szCs w:val="24"/>
        </w:rPr>
      </w:pPr>
      <w:r w:rsidRPr="007F1E3C">
        <w:rPr>
          <w:rFonts w:ascii="Times New Roman" w:hAnsi="Times New Roman" w:cs="Times New Roman"/>
          <w:sz w:val="24"/>
          <w:szCs w:val="24"/>
        </w:rPr>
        <w:lastRenderedPageBreak/>
        <w:t>Teaching-learning can be improved by making classes more interactive, using ICT tools, providing updated materials and encouraging regular feedback etc.</w:t>
      </w:r>
    </w:p>
    <w:p w:rsidR="00FC619A" w:rsidRPr="007F1E3C" w:rsidRDefault="00FC619A" w:rsidP="007F1E3C">
      <w:pPr>
        <w:pStyle w:val="ListParagraph"/>
        <w:numPr>
          <w:ilvl w:val="0"/>
          <w:numId w:val="1"/>
        </w:numPr>
        <w:jc w:val="both"/>
        <w:rPr>
          <w:rFonts w:ascii="Times New Roman" w:hAnsi="Times New Roman" w:cs="Times New Roman"/>
          <w:sz w:val="24"/>
          <w:szCs w:val="24"/>
        </w:rPr>
      </w:pPr>
      <w:r w:rsidRPr="007F1E3C">
        <w:rPr>
          <w:rFonts w:ascii="Times New Roman" w:hAnsi="Times New Roman" w:cs="Times New Roman"/>
          <w:sz w:val="24"/>
          <w:szCs w:val="24"/>
        </w:rPr>
        <w:t xml:space="preserve">I've noticed that teachers sometimes move through the topics pretty quickly to complete the syllabus. It would be really helpful if teachers put more emphasis on clear, detailed, thorough explanations &amp; checking if everyone's following along rather than rushing through the </w:t>
      </w:r>
      <w:proofErr w:type="spellStart"/>
      <w:r w:rsidRPr="007F1E3C">
        <w:rPr>
          <w:rFonts w:ascii="Times New Roman" w:hAnsi="Times New Roman" w:cs="Times New Roman"/>
          <w:sz w:val="24"/>
          <w:szCs w:val="24"/>
        </w:rPr>
        <w:t>syallbus</w:t>
      </w:r>
      <w:proofErr w:type="spellEnd"/>
      <w:r w:rsidRPr="007F1E3C">
        <w:rPr>
          <w:rFonts w:ascii="Times New Roman" w:hAnsi="Times New Roman" w:cs="Times New Roman"/>
          <w:sz w:val="24"/>
          <w:szCs w:val="24"/>
        </w:rPr>
        <w:t xml:space="preserve">. When topics are explained with a bit more depth and patience, it's easier for us students to actually understand and retain them. Prioritizing Quality explanations over syllabus speed would help all of us feel more confident </w:t>
      </w:r>
      <w:proofErr w:type="spellStart"/>
      <w:r w:rsidRPr="007F1E3C">
        <w:rPr>
          <w:rFonts w:ascii="Times New Roman" w:hAnsi="Times New Roman" w:cs="Times New Roman"/>
          <w:sz w:val="24"/>
          <w:szCs w:val="24"/>
        </w:rPr>
        <w:t>aand</w:t>
      </w:r>
      <w:proofErr w:type="spellEnd"/>
      <w:r w:rsidRPr="007F1E3C">
        <w:rPr>
          <w:rFonts w:ascii="Times New Roman" w:hAnsi="Times New Roman" w:cs="Times New Roman"/>
          <w:sz w:val="24"/>
          <w:szCs w:val="24"/>
        </w:rPr>
        <w:t xml:space="preserve"> well versed in our subjects. We'd really appreciate and love to see more effort on detailed explanations. Thank you! </w:t>
      </w:r>
      <w:r w:rsidRPr="007F1E3C">
        <w:rPr>
          <w:rFonts w:ascii="Segoe UI Emoji" w:hAnsi="Segoe UI Emoji" w:cs="Segoe UI Emoji"/>
          <w:sz w:val="24"/>
          <w:szCs w:val="24"/>
        </w:rPr>
        <w:t>😊</w:t>
      </w:r>
    </w:p>
    <w:p w:rsidR="00FC619A" w:rsidRPr="007F1E3C" w:rsidRDefault="00FC619A" w:rsidP="007F1E3C">
      <w:pPr>
        <w:pStyle w:val="ListParagraph"/>
        <w:numPr>
          <w:ilvl w:val="0"/>
          <w:numId w:val="1"/>
        </w:numPr>
        <w:jc w:val="both"/>
        <w:rPr>
          <w:rFonts w:ascii="Times New Roman" w:hAnsi="Times New Roman" w:cs="Times New Roman"/>
          <w:sz w:val="24"/>
          <w:szCs w:val="24"/>
        </w:rPr>
      </w:pPr>
      <w:r w:rsidRPr="007F1E3C">
        <w:rPr>
          <w:rFonts w:ascii="Times New Roman" w:hAnsi="Times New Roman" w:cs="Times New Roman"/>
          <w:sz w:val="24"/>
          <w:szCs w:val="24"/>
        </w:rPr>
        <w:t>Do have more particle studies not only memorization but to effective learning</w:t>
      </w:r>
    </w:p>
    <w:p w:rsidR="00FC619A" w:rsidRPr="007F1E3C" w:rsidRDefault="00FC619A" w:rsidP="007F1E3C">
      <w:pPr>
        <w:pStyle w:val="ListParagraph"/>
        <w:numPr>
          <w:ilvl w:val="0"/>
          <w:numId w:val="1"/>
        </w:numPr>
        <w:jc w:val="both"/>
        <w:rPr>
          <w:rFonts w:ascii="Times New Roman" w:hAnsi="Times New Roman" w:cs="Times New Roman"/>
          <w:sz w:val="24"/>
          <w:szCs w:val="24"/>
        </w:rPr>
      </w:pPr>
      <w:r w:rsidRPr="007F1E3C">
        <w:rPr>
          <w:rFonts w:ascii="Times New Roman" w:hAnsi="Times New Roman" w:cs="Times New Roman"/>
          <w:sz w:val="24"/>
          <w:szCs w:val="24"/>
        </w:rPr>
        <w:t>Use interactive teaching modern tools and regular feedback to improve learning.</w:t>
      </w:r>
    </w:p>
    <w:p w:rsidR="00FC619A" w:rsidRPr="007F1E3C" w:rsidRDefault="00FC619A" w:rsidP="007F1E3C">
      <w:pPr>
        <w:pStyle w:val="ListParagraph"/>
        <w:numPr>
          <w:ilvl w:val="0"/>
          <w:numId w:val="1"/>
        </w:numPr>
        <w:jc w:val="both"/>
        <w:rPr>
          <w:rFonts w:ascii="Times New Roman" w:hAnsi="Times New Roman" w:cs="Times New Roman"/>
          <w:sz w:val="24"/>
          <w:szCs w:val="24"/>
        </w:rPr>
      </w:pPr>
      <w:r w:rsidRPr="007F1E3C">
        <w:rPr>
          <w:rFonts w:ascii="Times New Roman" w:hAnsi="Times New Roman" w:cs="Times New Roman"/>
          <w:sz w:val="24"/>
          <w:szCs w:val="24"/>
        </w:rPr>
        <w:t>The teaching-learning experience can be improved by making classes more interactive and student-</w:t>
      </w:r>
      <w:proofErr w:type="spellStart"/>
      <w:r w:rsidRPr="007F1E3C">
        <w:rPr>
          <w:rFonts w:ascii="Times New Roman" w:hAnsi="Times New Roman" w:cs="Times New Roman"/>
          <w:sz w:val="24"/>
          <w:szCs w:val="24"/>
        </w:rPr>
        <w:t>centered.Using</w:t>
      </w:r>
      <w:proofErr w:type="spellEnd"/>
      <w:r w:rsidRPr="007F1E3C">
        <w:rPr>
          <w:rFonts w:ascii="Times New Roman" w:hAnsi="Times New Roman" w:cs="Times New Roman"/>
          <w:sz w:val="24"/>
          <w:szCs w:val="24"/>
        </w:rPr>
        <w:t xml:space="preserve"> digital </w:t>
      </w:r>
      <w:proofErr w:type="spellStart"/>
      <w:r w:rsidRPr="007F1E3C">
        <w:rPr>
          <w:rFonts w:ascii="Times New Roman" w:hAnsi="Times New Roman" w:cs="Times New Roman"/>
          <w:sz w:val="24"/>
          <w:szCs w:val="24"/>
        </w:rPr>
        <w:t>tools</w:t>
      </w:r>
      <w:proofErr w:type="gramStart"/>
      <w:r w:rsidRPr="007F1E3C">
        <w:rPr>
          <w:rFonts w:ascii="Times New Roman" w:hAnsi="Times New Roman" w:cs="Times New Roman"/>
          <w:sz w:val="24"/>
          <w:szCs w:val="24"/>
        </w:rPr>
        <w:t>,group</w:t>
      </w:r>
      <w:proofErr w:type="spellEnd"/>
      <w:proofErr w:type="gramEnd"/>
      <w:r w:rsidRPr="007F1E3C">
        <w:rPr>
          <w:rFonts w:ascii="Times New Roman" w:hAnsi="Times New Roman" w:cs="Times New Roman"/>
          <w:sz w:val="24"/>
          <w:szCs w:val="24"/>
        </w:rPr>
        <w:t xml:space="preserve"> </w:t>
      </w:r>
      <w:proofErr w:type="spellStart"/>
      <w:r w:rsidRPr="007F1E3C">
        <w:rPr>
          <w:rFonts w:ascii="Times New Roman" w:hAnsi="Times New Roman" w:cs="Times New Roman"/>
          <w:sz w:val="24"/>
          <w:szCs w:val="24"/>
        </w:rPr>
        <w:t>discussions,and</w:t>
      </w:r>
      <w:proofErr w:type="spellEnd"/>
      <w:r w:rsidRPr="007F1E3C">
        <w:rPr>
          <w:rFonts w:ascii="Times New Roman" w:hAnsi="Times New Roman" w:cs="Times New Roman"/>
          <w:sz w:val="24"/>
          <w:szCs w:val="24"/>
        </w:rPr>
        <w:t xml:space="preserve"> practical activities can make lessons more engaging. Regular student feedback and better learning resources will also help enhance understanding and performance</w:t>
      </w:r>
    </w:p>
    <w:p w:rsidR="00FC619A" w:rsidRPr="007F1E3C" w:rsidRDefault="00FC619A" w:rsidP="007F1E3C">
      <w:pPr>
        <w:jc w:val="both"/>
        <w:rPr>
          <w:rFonts w:ascii="Times New Roman" w:hAnsi="Times New Roman" w:cs="Times New Roman"/>
          <w:sz w:val="24"/>
          <w:szCs w:val="24"/>
        </w:rPr>
      </w:pPr>
    </w:p>
    <w:p w:rsidR="00FC619A" w:rsidRPr="007F1E3C" w:rsidRDefault="00FC619A" w:rsidP="007F1E3C">
      <w:pPr>
        <w:jc w:val="both"/>
        <w:rPr>
          <w:rFonts w:ascii="Times New Roman" w:hAnsi="Times New Roman" w:cs="Times New Roman"/>
          <w:sz w:val="24"/>
          <w:szCs w:val="24"/>
        </w:rPr>
      </w:pPr>
    </w:p>
    <w:sectPr w:rsidR="00FC619A" w:rsidRPr="007F1E3C" w:rsidSect="001A5847">
      <w:pgSz w:w="11906" w:h="16838"/>
      <w:pgMar w:top="1440" w:right="1440" w:bottom="45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Emoji">
    <w:panose1 w:val="020B0502040204020203"/>
    <w:charset w:val="00"/>
    <w:family w:val="swiss"/>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8EB3DC2"/>
    <w:multiLevelType w:val="hybridMultilevel"/>
    <w:tmpl w:val="F24C063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B5061D"/>
    <w:rsid w:val="00042E9E"/>
    <w:rsid w:val="000F5170"/>
    <w:rsid w:val="001A5847"/>
    <w:rsid w:val="001D18A1"/>
    <w:rsid w:val="001D1A09"/>
    <w:rsid w:val="00201DC6"/>
    <w:rsid w:val="003252A8"/>
    <w:rsid w:val="0072060B"/>
    <w:rsid w:val="007842CA"/>
    <w:rsid w:val="00796665"/>
    <w:rsid w:val="007F1E3C"/>
    <w:rsid w:val="00890EB1"/>
    <w:rsid w:val="00A74414"/>
    <w:rsid w:val="00A85235"/>
    <w:rsid w:val="00B325B2"/>
    <w:rsid w:val="00B5061D"/>
    <w:rsid w:val="00B62A11"/>
    <w:rsid w:val="00F253A3"/>
    <w:rsid w:val="00FC619A"/>
    <w:rsid w:val="00FF26A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5235"/>
  </w:style>
  <w:style w:type="paragraph" w:styleId="Heading1">
    <w:name w:val="heading 1"/>
    <w:basedOn w:val="Normal"/>
    <w:next w:val="Normal"/>
    <w:link w:val="Heading1Char"/>
    <w:uiPriority w:val="9"/>
    <w:qFormat/>
    <w:rsid w:val="00B5061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5061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5061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5061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5061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5061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5061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5061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5061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5061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5061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5061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5061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5061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5061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5061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5061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5061D"/>
    <w:rPr>
      <w:rFonts w:eastAsiaTheme="majorEastAsia" w:cstheme="majorBidi"/>
      <w:color w:val="272727" w:themeColor="text1" w:themeTint="D8"/>
    </w:rPr>
  </w:style>
  <w:style w:type="paragraph" w:styleId="Title">
    <w:name w:val="Title"/>
    <w:basedOn w:val="Normal"/>
    <w:next w:val="Normal"/>
    <w:link w:val="TitleChar"/>
    <w:uiPriority w:val="10"/>
    <w:qFormat/>
    <w:rsid w:val="00B5061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5061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5061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5061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5061D"/>
    <w:pPr>
      <w:spacing w:before="160"/>
      <w:jc w:val="center"/>
    </w:pPr>
    <w:rPr>
      <w:i/>
      <w:iCs/>
      <w:color w:val="404040" w:themeColor="text1" w:themeTint="BF"/>
    </w:rPr>
  </w:style>
  <w:style w:type="character" w:customStyle="1" w:styleId="QuoteChar">
    <w:name w:val="Quote Char"/>
    <w:basedOn w:val="DefaultParagraphFont"/>
    <w:link w:val="Quote"/>
    <w:uiPriority w:val="29"/>
    <w:rsid w:val="00B5061D"/>
    <w:rPr>
      <w:i/>
      <w:iCs/>
      <w:color w:val="404040" w:themeColor="text1" w:themeTint="BF"/>
    </w:rPr>
  </w:style>
  <w:style w:type="paragraph" w:styleId="ListParagraph">
    <w:name w:val="List Paragraph"/>
    <w:basedOn w:val="Normal"/>
    <w:uiPriority w:val="34"/>
    <w:qFormat/>
    <w:rsid w:val="00B5061D"/>
    <w:pPr>
      <w:ind w:left="720"/>
      <w:contextualSpacing/>
    </w:pPr>
  </w:style>
  <w:style w:type="character" w:styleId="IntenseEmphasis">
    <w:name w:val="Intense Emphasis"/>
    <w:basedOn w:val="DefaultParagraphFont"/>
    <w:uiPriority w:val="21"/>
    <w:qFormat/>
    <w:rsid w:val="00B5061D"/>
    <w:rPr>
      <w:i/>
      <w:iCs/>
      <w:color w:val="2F5496" w:themeColor="accent1" w:themeShade="BF"/>
    </w:rPr>
  </w:style>
  <w:style w:type="paragraph" w:styleId="IntenseQuote">
    <w:name w:val="Intense Quote"/>
    <w:basedOn w:val="Normal"/>
    <w:next w:val="Normal"/>
    <w:link w:val="IntenseQuoteChar"/>
    <w:uiPriority w:val="30"/>
    <w:qFormat/>
    <w:rsid w:val="00B5061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5061D"/>
    <w:rPr>
      <w:i/>
      <w:iCs/>
      <w:color w:val="2F5496" w:themeColor="accent1" w:themeShade="BF"/>
    </w:rPr>
  </w:style>
  <w:style w:type="character" w:styleId="IntenseReference">
    <w:name w:val="Intense Reference"/>
    <w:basedOn w:val="DefaultParagraphFont"/>
    <w:uiPriority w:val="32"/>
    <w:qFormat/>
    <w:rsid w:val="00B5061D"/>
    <w:rPr>
      <w:b/>
      <w:bCs/>
      <w:smallCaps/>
      <w:color w:val="2F5496" w:themeColor="accent1" w:themeShade="BF"/>
      <w:spacing w:val="5"/>
    </w:rPr>
  </w:style>
  <w:style w:type="character" w:styleId="Hyperlink">
    <w:name w:val="Hyperlink"/>
    <w:basedOn w:val="DefaultParagraphFont"/>
    <w:uiPriority w:val="99"/>
    <w:unhideWhenUsed/>
    <w:rsid w:val="00042E9E"/>
    <w:rPr>
      <w:color w:val="0563C1" w:themeColor="hyperlink"/>
      <w:u w:val="single"/>
    </w:rPr>
  </w:style>
  <w:style w:type="character" w:customStyle="1" w:styleId="UnresolvedMention">
    <w:name w:val="Unresolved Mention"/>
    <w:basedOn w:val="DefaultParagraphFont"/>
    <w:uiPriority w:val="99"/>
    <w:semiHidden/>
    <w:unhideWhenUsed/>
    <w:rsid w:val="00042E9E"/>
    <w:rPr>
      <w:color w:val="605E5C"/>
      <w:shd w:val="clear" w:color="auto" w:fill="E1DFDD"/>
    </w:rPr>
  </w:style>
  <w:style w:type="character" w:styleId="FollowedHyperlink">
    <w:name w:val="FollowedHyperlink"/>
    <w:basedOn w:val="DefaultParagraphFont"/>
    <w:uiPriority w:val="99"/>
    <w:semiHidden/>
    <w:unhideWhenUsed/>
    <w:rsid w:val="00042E9E"/>
    <w:rPr>
      <w:color w:val="954F72" w:themeColor="followedHyperlink"/>
      <w:u w:val="single"/>
    </w:rPr>
  </w:style>
  <w:style w:type="paragraph" w:styleId="BalloonText">
    <w:name w:val="Balloon Text"/>
    <w:basedOn w:val="Normal"/>
    <w:link w:val="BalloonTextChar"/>
    <w:uiPriority w:val="99"/>
    <w:semiHidden/>
    <w:unhideWhenUsed/>
    <w:rsid w:val="001A584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A584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3" Type="http://schemas.openxmlformats.org/officeDocument/2006/relationships/settings" Target="setting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image" Target="media/image15.png"/><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hyperlink" Target="SSS%20report.docx" TargetMode="External"/><Relationship Id="rId15" Type="http://schemas.openxmlformats.org/officeDocument/2006/relationships/image" Target="media/image10.png"/><Relationship Id="rId23" Type="http://schemas.openxmlformats.org/officeDocument/2006/relationships/theme" Target="theme/theme1.xml"/><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920</Words>
  <Characters>5248</Characters>
  <Application>Microsoft Office Word</Application>
  <DocSecurity>0</DocSecurity>
  <Lines>43</Lines>
  <Paragraphs>12</Paragraphs>
  <ScaleCrop>false</ScaleCrop>
  <Company/>
  <LinksUpToDate>false</LinksUpToDate>
  <CharactersWithSpaces>6156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Alice Kenye</dc:creator>
  <cp:keywords/>
  <dc:description/>
  <cp:lastModifiedBy>PC</cp:lastModifiedBy>
  <cp:revision>13</cp:revision>
  <dcterms:created xsi:type="dcterms:W3CDTF">2026-04-23T16:51:00Z</dcterms:created>
  <dcterms:modified xsi:type="dcterms:W3CDTF">2026-04-25T10:42:00Z</dcterms:modified>
</cp:coreProperties>
</file>